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56400" w14:textId="1072CCF2" w:rsidR="00155900" w:rsidRPr="00AD5F8B" w:rsidRDefault="00006F5A" w:rsidP="00006F5A">
      <w:pPr>
        <w:spacing w:line="360" w:lineRule="auto"/>
        <w:jc w:val="center"/>
        <w:rPr>
          <w:rFonts w:ascii="Arial" w:eastAsiaTheme="minorEastAsia" w:hAnsi="Arial"/>
          <w:spacing w:val="20"/>
          <w:sz w:val="28"/>
          <w:szCs w:val="28"/>
        </w:rPr>
      </w:pPr>
      <w:r w:rsidRPr="00AD5F8B">
        <w:rPr>
          <w:rFonts w:ascii="Arial" w:eastAsiaTheme="minorEastAsia" w:hAnsi="Arial"/>
          <w:spacing w:val="20"/>
          <w:sz w:val="28"/>
          <w:szCs w:val="28"/>
        </w:rPr>
        <w:t>DOMANDE E RISPOSTE  DI TECNICA AMMINISTRATIVA PER L'INTERROGAZIONE.</w:t>
      </w:r>
      <w:r w:rsidR="00AE5794">
        <w:rPr>
          <w:rFonts w:ascii="Arial" w:eastAsiaTheme="minorEastAsia" w:hAnsi="Arial"/>
          <w:spacing w:val="20"/>
          <w:sz w:val="28"/>
          <w:szCs w:val="28"/>
        </w:rPr>
        <w:t xml:space="preserve"> ( prof m p filippelli)</w:t>
      </w:r>
      <w:bookmarkStart w:id="0" w:name="_GoBack"/>
      <w:bookmarkEnd w:id="0"/>
    </w:p>
    <w:p w14:paraId="12D97A7C" w14:textId="77777777" w:rsidR="00006F5A" w:rsidRPr="00AD5F8B" w:rsidRDefault="00006F5A" w:rsidP="00006F5A">
      <w:pPr>
        <w:spacing w:line="360" w:lineRule="auto"/>
        <w:jc w:val="both"/>
        <w:rPr>
          <w:rFonts w:ascii="Arial" w:eastAsiaTheme="minorEastAsia" w:hAnsi="Arial"/>
          <w:spacing w:val="20"/>
          <w:sz w:val="28"/>
          <w:szCs w:val="28"/>
        </w:rPr>
      </w:pPr>
    </w:p>
    <w:p w14:paraId="3C3CAA1C" w14:textId="7905BB4A" w:rsidR="00006F5A" w:rsidRPr="00AD5F8B" w:rsidRDefault="00006F5A"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1. COS'È LA SITUAZIONE PATRIMONIALE?</w:t>
      </w:r>
    </w:p>
    <w:p w14:paraId="672FE20D" w14:textId="77777777" w:rsidR="00830AD9" w:rsidRPr="00AD5F8B" w:rsidRDefault="00830AD9" w:rsidP="00006F5A">
      <w:pPr>
        <w:spacing w:line="360" w:lineRule="auto"/>
        <w:jc w:val="both"/>
        <w:rPr>
          <w:rFonts w:ascii="Arial" w:eastAsiaTheme="minorEastAsia" w:hAnsi="Arial"/>
          <w:spacing w:val="20"/>
          <w:sz w:val="28"/>
          <w:szCs w:val="28"/>
        </w:rPr>
      </w:pPr>
    </w:p>
    <w:p w14:paraId="66456F4E" w14:textId="77777777" w:rsidR="00006F5A" w:rsidRPr="00AD5F8B" w:rsidRDefault="00006F5A"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LA SITUAZIONE PATRIMONIALE DI UN'IMPRESA VIENE DESCRITTA CON UN PROSPETTO (CHE PRENDE PROPRIO IL NOME DI SITUAZIONE PATRIMONIALE) A DUE COLONNE DOVE VENGONO ELENCATI </w:t>
      </w:r>
    </w:p>
    <w:p w14:paraId="585D8672" w14:textId="4F86B71E" w:rsidR="00006F5A" w:rsidRPr="00AD5F8B" w:rsidRDefault="00006F5A"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=&gt; </w:t>
      </w:r>
      <w:r w:rsidR="003D30C4" w:rsidRPr="00AD5F8B">
        <w:rPr>
          <w:rFonts w:ascii="Arial" w:eastAsiaTheme="minorEastAsia" w:hAnsi="Arial"/>
          <w:spacing w:val="20"/>
          <w:sz w:val="28"/>
          <w:szCs w:val="28"/>
        </w:rPr>
        <w:t xml:space="preserve">NELLA COLONNA DI </w:t>
      </w:r>
      <w:r w:rsidR="003D30C4" w:rsidRPr="00AD5F8B">
        <w:rPr>
          <w:rFonts w:ascii="Arial" w:eastAsiaTheme="minorEastAsia" w:hAnsi="Arial"/>
          <w:b/>
          <w:spacing w:val="20"/>
          <w:sz w:val="28"/>
          <w:szCs w:val="28"/>
        </w:rPr>
        <w:t>SINISTRA</w:t>
      </w:r>
      <w:r w:rsidR="003D30C4" w:rsidRPr="00AD5F8B">
        <w:rPr>
          <w:rFonts w:ascii="Arial" w:eastAsiaTheme="minorEastAsia" w:hAnsi="Arial"/>
          <w:spacing w:val="20"/>
          <w:sz w:val="28"/>
          <w:szCs w:val="28"/>
        </w:rPr>
        <w:t xml:space="preserve"> </w:t>
      </w:r>
      <w:r w:rsidRPr="00AD5F8B">
        <w:rPr>
          <w:rFonts w:ascii="Arial" w:eastAsiaTheme="minorEastAsia" w:hAnsi="Arial"/>
          <w:spacing w:val="20"/>
          <w:sz w:val="28"/>
          <w:szCs w:val="28"/>
        </w:rPr>
        <w:t xml:space="preserve">TUTTI I BENI CHE SONO NECESSARI ALL'AZIENDA PER SVOLGERE LA SUA ATTIVITÀ E CHE COSTITUISCONO QUINDI GLI </w:t>
      </w:r>
      <w:r w:rsidRPr="00AD5F8B">
        <w:rPr>
          <w:rFonts w:ascii="Arial" w:eastAsiaTheme="minorEastAsia" w:hAnsi="Arial"/>
          <w:b/>
          <w:spacing w:val="20"/>
          <w:sz w:val="28"/>
          <w:szCs w:val="28"/>
        </w:rPr>
        <w:t>INVESTIMENTI</w:t>
      </w:r>
      <w:r w:rsidRPr="00AD5F8B">
        <w:rPr>
          <w:rFonts w:ascii="Arial" w:eastAsiaTheme="minorEastAsia" w:hAnsi="Arial"/>
          <w:spacing w:val="20"/>
          <w:sz w:val="28"/>
          <w:szCs w:val="28"/>
        </w:rPr>
        <w:t xml:space="preserve"> </w:t>
      </w:r>
      <w:r w:rsidR="003D30C4" w:rsidRPr="00AD5F8B">
        <w:rPr>
          <w:rFonts w:ascii="Arial" w:eastAsiaTheme="minorEastAsia" w:hAnsi="Arial"/>
          <w:spacing w:val="20"/>
          <w:sz w:val="28"/>
          <w:szCs w:val="28"/>
        </w:rPr>
        <w:t>EFFETTUATI DALL'IMPRENDITORE</w:t>
      </w:r>
    </w:p>
    <w:p w14:paraId="1826F243" w14:textId="3249A5C8" w:rsidR="003D30C4" w:rsidRPr="00AD5F8B" w:rsidRDefault="003D30C4"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=&gt; NELLA COLONNA DI </w:t>
      </w:r>
      <w:r w:rsidRPr="00AD5F8B">
        <w:rPr>
          <w:rFonts w:ascii="Arial" w:eastAsiaTheme="minorEastAsia" w:hAnsi="Arial"/>
          <w:b/>
          <w:spacing w:val="20"/>
          <w:sz w:val="28"/>
          <w:szCs w:val="28"/>
        </w:rPr>
        <w:t>DESTRA</w:t>
      </w:r>
      <w:r w:rsidRPr="00AD5F8B">
        <w:rPr>
          <w:rFonts w:ascii="Arial" w:eastAsiaTheme="minorEastAsia" w:hAnsi="Arial"/>
          <w:spacing w:val="20"/>
          <w:sz w:val="28"/>
          <w:szCs w:val="28"/>
        </w:rPr>
        <w:t xml:space="preserve"> TUTTE  LE </w:t>
      </w:r>
      <w:r w:rsidRPr="00AD5F8B">
        <w:rPr>
          <w:rFonts w:ascii="Arial" w:eastAsiaTheme="minorEastAsia" w:hAnsi="Arial"/>
          <w:b/>
          <w:spacing w:val="20"/>
          <w:sz w:val="28"/>
          <w:szCs w:val="28"/>
        </w:rPr>
        <w:t>FONTI DI FINANZIAMENTO</w:t>
      </w:r>
      <w:r w:rsidRPr="00AD5F8B">
        <w:rPr>
          <w:rFonts w:ascii="Arial" w:eastAsiaTheme="minorEastAsia" w:hAnsi="Arial"/>
          <w:spacing w:val="20"/>
          <w:sz w:val="28"/>
          <w:szCs w:val="28"/>
        </w:rPr>
        <w:t xml:space="preserve"> CHE SONO STATE NECESSARIE PER REALIZZARE   QUEGLI INVESTIMENTI</w:t>
      </w:r>
    </w:p>
    <w:p w14:paraId="5C386CCB" w14:textId="24055162" w:rsidR="003D30C4" w:rsidRPr="00AD5F8B" w:rsidRDefault="00830AD9"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QUESTE DUE COLONNE </w:t>
      </w:r>
      <w:r w:rsidR="003D30C4" w:rsidRPr="00AD5F8B">
        <w:rPr>
          <w:rFonts w:ascii="Arial" w:eastAsiaTheme="minorEastAsia" w:hAnsi="Arial"/>
          <w:spacing w:val="20"/>
          <w:sz w:val="28"/>
          <w:szCs w:val="28"/>
        </w:rPr>
        <w:t>VENGONO INTITOLATE NEL PROSPETTO COME ATTIVITÀ A SINISTRA E PASSIVITÀ A DESTRA.</w:t>
      </w:r>
    </w:p>
    <w:p w14:paraId="6F12D56A" w14:textId="2E780683" w:rsidR="003D30C4" w:rsidRPr="00AD5F8B" w:rsidRDefault="003D30C4"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QUESTO  PROSPETTO FA RIFERIMENTO  AD UN PRECISO MOMENTO DELLA VITA DELL'AZIENDA. PER QUESTO SI DICE CHE È COME UNA FOTOGRAFIA DEL PARTIMONIO AD UNA DATERMINATA DATA.</w:t>
      </w:r>
    </w:p>
    <w:p w14:paraId="16FBB41C" w14:textId="77777777" w:rsidR="00006F5A" w:rsidRPr="00AD5F8B" w:rsidRDefault="00006F5A" w:rsidP="00006F5A">
      <w:pPr>
        <w:spacing w:line="360" w:lineRule="auto"/>
        <w:jc w:val="both"/>
        <w:rPr>
          <w:rFonts w:ascii="Arial" w:eastAsiaTheme="minorEastAsia" w:hAnsi="Arial"/>
          <w:spacing w:val="20"/>
          <w:sz w:val="28"/>
          <w:szCs w:val="28"/>
        </w:rPr>
      </w:pPr>
    </w:p>
    <w:p w14:paraId="3AF58BEC" w14:textId="1BA2674A" w:rsidR="00006F5A" w:rsidRPr="00AD5F8B" w:rsidRDefault="00006F5A"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2</w:t>
      </w:r>
      <w:r w:rsidR="009E5A1B" w:rsidRPr="00AD5F8B">
        <w:rPr>
          <w:rFonts w:ascii="Arial" w:eastAsiaTheme="minorEastAsia" w:hAnsi="Arial"/>
          <w:spacing w:val="20"/>
          <w:sz w:val="28"/>
          <w:szCs w:val="28"/>
        </w:rPr>
        <w:t>. SPIEGA COSA SONO I BENI A LENT</w:t>
      </w:r>
      <w:r w:rsidRPr="00AD5F8B">
        <w:rPr>
          <w:rFonts w:ascii="Arial" w:eastAsiaTheme="minorEastAsia" w:hAnsi="Arial"/>
          <w:spacing w:val="20"/>
          <w:sz w:val="28"/>
          <w:szCs w:val="28"/>
        </w:rPr>
        <w:t>O CICLO DI UTILIZZO E I BENI A BREVE CICLO DI UTILIZZO</w:t>
      </w:r>
    </w:p>
    <w:p w14:paraId="7B0FE9A0" w14:textId="77777777" w:rsidR="00830AD9" w:rsidRPr="00AD5F8B" w:rsidRDefault="00830AD9" w:rsidP="00006F5A">
      <w:pPr>
        <w:spacing w:line="360" w:lineRule="auto"/>
        <w:jc w:val="both"/>
        <w:rPr>
          <w:rFonts w:ascii="Arial" w:eastAsiaTheme="minorEastAsia" w:hAnsi="Arial"/>
          <w:spacing w:val="20"/>
          <w:sz w:val="28"/>
          <w:szCs w:val="28"/>
        </w:rPr>
      </w:pPr>
    </w:p>
    <w:p w14:paraId="353A53E8" w14:textId="2894BD5F" w:rsidR="009E5A1B" w:rsidRPr="00AD5F8B" w:rsidRDefault="009E5A1B"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I </w:t>
      </w:r>
      <w:r w:rsidRPr="00AD5F8B">
        <w:rPr>
          <w:rFonts w:ascii="Arial" w:eastAsiaTheme="minorEastAsia" w:hAnsi="Arial"/>
          <w:b/>
          <w:spacing w:val="20"/>
          <w:sz w:val="28"/>
          <w:szCs w:val="28"/>
        </w:rPr>
        <w:t>BENI A LENTO CICLO DI UTILIZZO</w:t>
      </w:r>
      <w:r w:rsidR="00830AD9" w:rsidRPr="00AD5F8B">
        <w:rPr>
          <w:rFonts w:ascii="Arial" w:eastAsiaTheme="minorEastAsia" w:hAnsi="Arial"/>
          <w:spacing w:val="20"/>
          <w:sz w:val="28"/>
          <w:szCs w:val="28"/>
        </w:rPr>
        <w:t xml:space="preserve"> SONO QUEI BENI CHE VENGONO IMPI</w:t>
      </w:r>
      <w:r w:rsidRPr="00AD5F8B">
        <w:rPr>
          <w:rFonts w:ascii="Arial" w:eastAsiaTheme="minorEastAsia" w:hAnsi="Arial"/>
          <w:spacing w:val="20"/>
          <w:sz w:val="28"/>
          <w:szCs w:val="28"/>
        </w:rPr>
        <w:t>EGATI A LUNGO NELLE PRODUZIONE E CHE SI USURANO LENTAMENTE: ES L'IMMOBILE, GLI IMPIANTI, LE ATTREZZATURE ECC.</w:t>
      </w:r>
    </w:p>
    <w:p w14:paraId="4EE23A66" w14:textId="5CE9B6E5" w:rsidR="009E5A1B" w:rsidRPr="00AD5F8B" w:rsidRDefault="009E5A1B" w:rsidP="009E5A1B">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lastRenderedPageBreak/>
        <w:t xml:space="preserve">I </w:t>
      </w:r>
      <w:r w:rsidRPr="00AD5F8B">
        <w:rPr>
          <w:rFonts w:ascii="Arial" w:eastAsiaTheme="minorEastAsia" w:hAnsi="Arial"/>
          <w:b/>
          <w:spacing w:val="20"/>
          <w:sz w:val="28"/>
          <w:szCs w:val="28"/>
        </w:rPr>
        <w:t>BENI A BREVE CICLO DI UTILIZZO</w:t>
      </w:r>
      <w:r w:rsidRPr="00AD5F8B">
        <w:rPr>
          <w:rFonts w:ascii="Arial" w:eastAsiaTheme="minorEastAsia" w:hAnsi="Arial"/>
          <w:spacing w:val="20"/>
          <w:sz w:val="28"/>
          <w:szCs w:val="28"/>
        </w:rPr>
        <w:t xml:space="preserve"> SONO QUEI BENI CHE VENGONO IM</w:t>
      </w:r>
      <w:r w:rsidR="00830AD9" w:rsidRPr="00AD5F8B">
        <w:rPr>
          <w:rFonts w:ascii="Arial" w:eastAsiaTheme="minorEastAsia" w:hAnsi="Arial"/>
          <w:spacing w:val="20"/>
          <w:sz w:val="28"/>
          <w:szCs w:val="28"/>
        </w:rPr>
        <w:t>PIEGATE E CONSUMATE SUBITO O EN</w:t>
      </w:r>
      <w:r w:rsidRPr="00AD5F8B">
        <w:rPr>
          <w:rFonts w:ascii="Arial" w:eastAsiaTheme="minorEastAsia" w:hAnsi="Arial"/>
          <w:spacing w:val="20"/>
          <w:sz w:val="28"/>
          <w:szCs w:val="28"/>
        </w:rPr>
        <w:t>TRO BREVE TEMPO</w:t>
      </w:r>
      <w:r w:rsidR="00830AD9" w:rsidRPr="00AD5F8B">
        <w:rPr>
          <w:rFonts w:ascii="Arial" w:eastAsiaTheme="minorEastAsia" w:hAnsi="Arial"/>
          <w:spacing w:val="20"/>
          <w:sz w:val="28"/>
          <w:szCs w:val="28"/>
        </w:rPr>
        <w:t>,</w:t>
      </w:r>
      <w:r w:rsidRPr="00AD5F8B">
        <w:rPr>
          <w:rFonts w:ascii="Arial" w:eastAsiaTheme="minorEastAsia" w:hAnsi="Arial"/>
          <w:spacing w:val="20"/>
          <w:sz w:val="28"/>
          <w:szCs w:val="28"/>
        </w:rPr>
        <w:t xml:space="preserve"> NELLA PRODUZIONE. AD ES: LE MATERIE PRIME, I PRODOTTI ALIMENTARI ECC.</w:t>
      </w:r>
    </w:p>
    <w:p w14:paraId="639DBBCB" w14:textId="77777777" w:rsidR="009E5A1B" w:rsidRPr="00AD5F8B" w:rsidRDefault="009E5A1B" w:rsidP="00006F5A">
      <w:pPr>
        <w:spacing w:line="360" w:lineRule="auto"/>
        <w:jc w:val="both"/>
        <w:rPr>
          <w:rFonts w:ascii="Arial" w:eastAsiaTheme="minorEastAsia" w:hAnsi="Arial"/>
          <w:spacing w:val="20"/>
          <w:sz w:val="28"/>
          <w:szCs w:val="28"/>
        </w:rPr>
      </w:pPr>
    </w:p>
    <w:p w14:paraId="328640E2" w14:textId="77777777" w:rsidR="009E5A1B" w:rsidRPr="00AD5F8B" w:rsidRDefault="009E5A1B" w:rsidP="00006F5A">
      <w:pPr>
        <w:spacing w:line="360" w:lineRule="auto"/>
        <w:jc w:val="both"/>
        <w:rPr>
          <w:rFonts w:ascii="Arial" w:eastAsiaTheme="minorEastAsia" w:hAnsi="Arial"/>
          <w:spacing w:val="20"/>
          <w:sz w:val="28"/>
          <w:szCs w:val="28"/>
        </w:rPr>
      </w:pPr>
    </w:p>
    <w:p w14:paraId="6373F458" w14:textId="77777777" w:rsidR="009E5A1B" w:rsidRPr="00AD5F8B" w:rsidRDefault="009E5A1B" w:rsidP="00006F5A">
      <w:pPr>
        <w:spacing w:line="360" w:lineRule="auto"/>
        <w:jc w:val="both"/>
        <w:rPr>
          <w:rFonts w:ascii="Arial" w:eastAsiaTheme="minorEastAsia" w:hAnsi="Arial"/>
          <w:spacing w:val="20"/>
          <w:sz w:val="28"/>
          <w:szCs w:val="28"/>
        </w:rPr>
      </w:pPr>
    </w:p>
    <w:p w14:paraId="6BEF0EED" w14:textId="5FA0AA6B" w:rsidR="00006F5A" w:rsidRPr="00AD5F8B" w:rsidRDefault="00006F5A"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3. COSA È IL PATRI</w:t>
      </w:r>
      <w:r w:rsidR="003D30C4" w:rsidRPr="00AD5F8B">
        <w:rPr>
          <w:rFonts w:ascii="Arial" w:eastAsiaTheme="minorEastAsia" w:hAnsi="Arial"/>
          <w:spacing w:val="20"/>
          <w:sz w:val="28"/>
          <w:szCs w:val="28"/>
        </w:rPr>
        <w:t xml:space="preserve">MONIO LORDO, DA COSA È COMPOSTO E </w:t>
      </w:r>
      <w:r w:rsidR="009E5A1B" w:rsidRPr="00AD5F8B">
        <w:rPr>
          <w:rFonts w:ascii="Arial" w:eastAsiaTheme="minorEastAsia" w:hAnsi="Arial"/>
          <w:spacing w:val="20"/>
          <w:sz w:val="28"/>
          <w:szCs w:val="28"/>
        </w:rPr>
        <w:t>QUALI SONO I SIN</w:t>
      </w:r>
      <w:r w:rsidRPr="00AD5F8B">
        <w:rPr>
          <w:rFonts w:ascii="Arial" w:eastAsiaTheme="minorEastAsia" w:hAnsi="Arial"/>
          <w:spacing w:val="20"/>
          <w:sz w:val="28"/>
          <w:szCs w:val="28"/>
        </w:rPr>
        <w:t>ONIMI</w:t>
      </w:r>
      <w:r w:rsidR="00830AD9" w:rsidRPr="00AD5F8B">
        <w:rPr>
          <w:rFonts w:ascii="Arial" w:eastAsiaTheme="minorEastAsia" w:hAnsi="Arial"/>
          <w:spacing w:val="20"/>
          <w:sz w:val="28"/>
          <w:szCs w:val="28"/>
        </w:rPr>
        <w:t xml:space="preserve"> CON CUI POSSIAMO INDICARLO.</w:t>
      </w:r>
    </w:p>
    <w:p w14:paraId="44006E9F" w14:textId="77777777" w:rsidR="00830AD9" w:rsidRPr="00AD5F8B" w:rsidRDefault="00830AD9" w:rsidP="00006F5A">
      <w:pPr>
        <w:spacing w:line="360" w:lineRule="auto"/>
        <w:jc w:val="both"/>
        <w:rPr>
          <w:rFonts w:ascii="Arial" w:eastAsiaTheme="minorEastAsia" w:hAnsi="Arial"/>
          <w:spacing w:val="20"/>
          <w:sz w:val="28"/>
          <w:szCs w:val="28"/>
        </w:rPr>
      </w:pPr>
    </w:p>
    <w:p w14:paraId="4F22CDDB" w14:textId="6D9B4387" w:rsidR="003D30C4" w:rsidRPr="00AD5F8B" w:rsidRDefault="003D30C4"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PER PATRIMONIO LORDO  SI INTENDE L'INSIEME DEI BENI MATERIALI E IMMATERIALI</w:t>
      </w:r>
      <w:r w:rsidR="009E5A1B" w:rsidRPr="00AD5F8B">
        <w:rPr>
          <w:rFonts w:ascii="Arial" w:eastAsiaTheme="minorEastAsia" w:hAnsi="Arial"/>
          <w:spacing w:val="20"/>
          <w:sz w:val="28"/>
          <w:szCs w:val="28"/>
        </w:rPr>
        <w:t xml:space="preserve"> DI PROPRIETÀ DELL'IMPRENDITORE  IN UN DATO MOMENTO-</w:t>
      </w:r>
    </w:p>
    <w:p w14:paraId="68645EF1" w14:textId="583C72C2" w:rsidR="009E5A1B" w:rsidRPr="00AD5F8B" w:rsidRDefault="009E5A1B"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IL PATRIMONIO LORDO PUÒ ESSERE CHIAMATO ANCHE:</w:t>
      </w:r>
    </w:p>
    <w:p w14:paraId="1EFD5D34" w14:textId="7958ED8A" w:rsidR="009E5A1B" w:rsidRPr="00AD5F8B" w:rsidRDefault="009E5A1B" w:rsidP="00006F5A">
      <w:pPr>
        <w:spacing w:line="360" w:lineRule="auto"/>
        <w:jc w:val="both"/>
        <w:rPr>
          <w:rFonts w:ascii="Arial" w:eastAsiaTheme="minorEastAsia" w:hAnsi="Arial"/>
          <w:spacing w:val="20"/>
          <w:sz w:val="28"/>
          <w:szCs w:val="28"/>
          <w:u w:val="single"/>
        </w:rPr>
      </w:pPr>
      <w:r w:rsidRPr="00AD5F8B">
        <w:rPr>
          <w:rFonts w:ascii="Arial" w:eastAsiaTheme="minorEastAsia" w:hAnsi="Arial"/>
          <w:spacing w:val="20"/>
          <w:sz w:val="28"/>
          <w:szCs w:val="28"/>
          <w:u w:val="single"/>
        </w:rPr>
        <w:t>TOTALE INVESTIMENTI  -  ATTIVITÀ  - ATTIVO  -  VALORI ATTIVI  - IMPIEGHI</w:t>
      </w:r>
    </w:p>
    <w:p w14:paraId="790647D1" w14:textId="77777777" w:rsidR="003D30C4" w:rsidRPr="00AD5F8B" w:rsidRDefault="003D30C4" w:rsidP="00006F5A">
      <w:pPr>
        <w:spacing w:line="360" w:lineRule="auto"/>
        <w:jc w:val="both"/>
        <w:rPr>
          <w:rFonts w:ascii="Arial" w:eastAsiaTheme="minorEastAsia" w:hAnsi="Arial"/>
          <w:spacing w:val="20"/>
          <w:sz w:val="28"/>
          <w:szCs w:val="28"/>
        </w:rPr>
      </w:pPr>
    </w:p>
    <w:p w14:paraId="2CB3B510" w14:textId="63FE0E21" w:rsidR="00006F5A" w:rsidRPr="00AD5F8B" w:rsidRDefault="00006F5A"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4. COSA È IL CAPITALE DI RISCHIO</w:t>
      </w:r>
    </w:p>
    <w:p w14:paraId="2AF537E0" w14:textId="77777777" w:rsidR="00D746B8" w:rsidRPr="00AD5F8B" w:rsidRDefault="009E5A1B"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IL </w:t>
      </w:r>
      <w:r w:rsidRPr="00AD5F8B">
        <w:rPr>
          <w:rFonts w:ascii="Arial" w:eastAsiaTheme="minorEastAsia" w:hAnsi="Arial"/>
          <w:b/>
          <w:spacing w:val="20"/>
          <w:sz w:val="28"/>
          <w:szCs w:val="28"/>
        </w:rPr>
        <w:t>CAPITALE DI RISCHIO</w:t>
      </w:r>
      <w:r w:rsidRPr="00AD5F8B">
        <w:rPr>
          <w:rFonts w:ascii="Arial" w:eastAsiaTheme="minorEastAsia" w:hAnsi="Arial"/>
          <w:spacing w:val="20"/>
          <w:sz w:val="28"/>
          <w:szCs w:val="28"/>
        </w:rPr>
        <w:t xml:space="preserve"> È IL CAPITALE APPORTATO DALL'IMPRENDITORE ED È</w:t>
      </w:r>
      <w:r w:rsidR="00D746B8" w:rsidRPr="00AD5F8B">
        <w:rPr>
          <w:rFonts w:ascii="Arial" w:eastAsiaTheme="minorEastAsia" w:hAnsi="Arial"/>
          <w:spacing w:val="20"/>
          <w:sz w:val="28"/>
          <w:szCs w:val="28"/>
        </w:rPr>
        <w:t xml:space="preserve"> ANCHE DETTO:</w:t>
      </w:r>
    </w:p>
    <w:p w14:paraId="7271B06D" w14:textId="1C6D6265" w:rsidR="009E5A1B" w:rsidRPr="00AD5F8B" w:rsidRDefault="00D746B8" w:rsidP="00006F5A">
      <w:pPr>
        <w:spacing w:line="360" w:lineRule="auto"/>
        <w:jc w:val="both"/>
        <w:rPr>
          <w:rFonts w:ascii="Arial" w:eastAsiaTheme="minorEastAsia" w:hAnsi="Arial"/>
          <w:spacing w:val="20"/>
          <w:sz w:val="28"/>
          <w:szCs w:val="28"/>
          <w:u w:val="single"/>
        </w:rPr>
      </w:pPr>
      <w:r w:rsidRPr="00AD5F8B">
        <w:rPr>
          <w:rFonts w:ascii="Arial" w:eastAsiaTheme="minorEastAsia" w:hAnsi="Arial"/>
          <w:spacing w:val="20"/>
          <w:sz w:val="28"/>
          <w:szCs w:val="28"/>
        </w:rPr>
        <w:t xml:space="preserve"> </w:t>
      </w:r>
      <w:r w:rsidRPr="00AD5F8B">
        <w:rPr>
          <w:rFonts w:ascii="Arial" w:eastAsiaTheme="minorEastAsia" w:hAnsi="Arial"/>
          <w:spacing w:val="20"/>
          <w:sz w:val="28"/>
          <w:szCs w:val="28"/>
          <w:u w:val="single"/>
        </w:rPr>
        <w:t>PATRIMONIO NETTO, CAPITALE PROPRIO , FINANZIAMENTO INTERNO.</w:t>
      </w:r>
    </w:p>
    <w:p w14:paraId="6BF13799" w14:textId="791C47E8" w:rsidR="009E5A1B" w:rsidRPr="00AD5F8B" w:rsidRDefault="009E5A1B"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SI CHIAMA CAPITALE DI RISCHIO </w:t>
      </w:r>
      <w:r w:rsidR="008B774C" w:rsidRPr="00AD5F8B">
        <w:rPr>
          <w:rFonts w:ascii="Arial" w:eastAsiaTheme="minorEastAsia" w:hAnsi="Arial"/>
          <w:spacing w:val="20"/>
          <w:sz w:val="28"/>
          <w:szCs w:val="28"/>
        </w:rPr>
        <w:t xml:space="preserve"> PERCHÈ ESSENDO VINCOLATO ALL' IMPRESA PER TUTTA LA SUA DURATA, PUÒ RISCHIARE DELLE POSSIBILI PERDITE  DOVUTE A CATTIVA GESTIONE O AD EVENTI NEGATIVI PER L'IMPRESA.</w:t>
      </w:r>
    </w:p>
    <w:p w14:paraId="4CFF9AF2" w14:textId="59040A81" w:rsidR="008B774C" w:rsidRPr="00AD5F8B" w:rsidRDefault="008B774C"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ab/>
        <w:t>IL PATRIMONIO NETTO SI CALCOLA CON LA FORMULA</w:t>
      </w:r>
    </w:p>
    <w:p w14:paraId="04E825F0" w14:textId="6E4948B0" w:rsidR="008B774C" w:rsidRPr="00AD5F8B" w:rsidRDefault="008B774C" w:rsidP="008B774C">
      <w:pPr>
        <w:spacing w:line="360" w:lineRule="auto"/>
        <w:jc w:val="center"/>
        <w:rPr>
          <w:rFonts w:ascii="Arial" w:eastAsiaTheme="minorEastAsia" w:hAnsi="Arial"/>
          <w:spacing w:val="20"/>
          <w:sz w:val="28"/>
          <w:szCs w:val="28"/>
        </w:rPr>
      </w:pPr>
      <w:r w:rsidRPr="00AD5F8B">
        <w:rPr>
          <w:rFonts w:ascii="Arial" w:eastAsiaTheme="minorEastAsia" w:hAnsi="Arial"/>
          <w:spacing w:val="20"/>
          <w:sz w:val="28"/>
          <w:szCs w:val="28"/>
        </w:rPr>
        <w:t>PN  =  A  -  P</w:t>
      </w:r>
    </w:p>
    <w:p w14:paraId="0B13D80D" w14:textId="3B138B28" w:rsidR="008B774C" w:rsidRPr="00AD5F8B" w:rsidRDefault="008B774C"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CIOÈ  È DATO DALLA DIFFERENZA FRA LE ATTIVITÀ E LE PASSIVITÀ</w:t>
      </w:r>
    </w:p>
    <w:p w14:paraId="678875CE" w14:textId="77777777" w:rsidR="008B774C" w:rsidRPr="00AD5F8B" w:rsidRDefault="008B774C" w:rsidP="00006F5A">
      <w:pPr>
        <w:spacing w:line="360" w:lineRule="auto"/>
        <w:jc w:val="both"/>
        <w:rPr>
          <w:rFonts w:ascii="Arial" w:eastAsiaTheme="minorEastAsia" w:hAnsi="Arial"/>
          <w:spacing w:val="20"/>
          <w:sz w:val="28"/>
          <w:szCs w:val="28"/>
        </w:rPr>
      </w:pPr>
    </w:p>
    <w:p w14:paraId="084A3676" w14:textId="77777777" w:rsidR="002207FC" w:rsidRDefault="002207FC" w:rsidP="00006F5A">
      <w:pPr>
        <w:spacing w:line="360" w:lineRule="auto"/>
        <w:jc w:val="both"/>
        <w:rPr>
          <w:rFonts w:ascii="Arial" w:eastAsiaTheme="minorEastAsia" w:hAnsi="Arial"/>
          <w:spacing w:val="20"/>
          <w:sz w:val="28"/>
          <w:szCs w:val="28"/>
        </w:rPr>
      </w:pPr>
    </w:p>
    <w:p w14:paraId="0285D9B8" w14:textId="1D9DA6C9" w:rsidR="00006F5A" w:rsidRPr="00AD5F8B" w:rsidRDefault="00006F5A"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5. COME SI CLASSIFICANO LE PASSIVITÀ</w:t>
      </w:r>
    </w:p>
    <w:p w14:paraId="31B6B0DA" w14:textId="77777777" w:rsidR="00830AD9" w:rsidRPr="00AD5F8B" w:rsidRDefault="00830AD9" w:rsidP="00006F5A">
      <w:pPr>
        <w:spacing w:line="360" w:lineRule="auto"/>
        <w:jc w:val="both"/>
        <w:rPr>
          <w:rFonts w:ascii="Arial" w:eastAsiaTheme="minorEastAsia" w:hAnsi="Arial"/>
          <w:spacing w:val="20"/>
          <w:sz w:val="28"/>
          <w:szCs w:val="28"/>
        </w:rPr>
      </w:pPr>
    </w:p>
    <w:p w14:paraId="77CE405D" w14:textId="358BD197" w:rsidR="008B774C" w:rsidRPr="00AD5F8B" w:rsidRDefault="008B774C"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LE PASSIVITÀ CIOÈ   I VALORI PASSIVI DEL PATRIMONIO COSTITUISCONO I DEBITI DELL'IMPRENDITORE,  DEBITI CHE SONO STATI NECESSARI PER EFFETTUARE GLI INVESTIMENTI UTILI ALLO SVOLGIMENTO DELL'ATTIVITÀ DELL'IMPRESA.  LE PASSIVITÀ  SI DISTINGUONO IN:</w:t>
      </w:r>
    </w:p>
    <w:p w14:paraId="1FD1252C" w14:textId="13BD2E2D" w:rsidR="008B774C" w:rsidRPr="00AD5F8B" w:rsidRDefault="008B774C"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=&gt; </w:t>
      </w:r>
      <w:r w:rsidRPr="00AD5F8B">
        <w:rPr>
          <w:rFonts w:ascii="Arial" w:eastAsiaTheme="minorEastAsia" w:hAnsi="Arial"/>
          <w:b/>
          <w:spacing w:val="20"/>
          <w:sz w:val="28"/>
          <w:szCs w:val="28"/>
        </w:rPr>
        <w:t>DEBITI DI FUNZIONAMENTO</w:t>
      </w:r>
      <w:r w:rsidRPr="00AD5F8B">
        <w:rPr>
          <w:rFonts w:ascii="Arial" w:eastAsiaTheme="minorEastAsia" w:hAnsi="Arial"/>
          <w:spacing w:val="20"/>
          <w:sz w:val="28"/>
          <w:szCs w:val="28"/>
        </w:rPr>
        <w:t xml:space="preserve"> CHE SI EFFETTUANO NEL BREVE PERIODO (ENTRO 12 MESI) COME AD ASEMPIO I DEBITI VERSO I FORNITORI</w:t>
      </w:r>
      <w:r w:rsidR="004E346B" w:rsidRPr="00AD5F8B">
        <w:rPr>
          <w:rFonts w:ascii="Arial" w:eastAsiaTheme="minorEastAsia" w:hAnsi="Arial"/>
          <w:spacing w:val="20"/>
          <w:sz w:val="28"/>
          <w:szCs w:val="28"/>
        </w:rPr>
        <w:t>. LE CAMBIALI PASSIVE ECC.</w:t>
      </w:r>
    </w:p>
    <w:p w14:paraId="348CAC5D" w14:textId="11A7A445" w:rsidR="004E346B" w:rsidRPr="00AD5F8B" w:rsidRDefault="004E346B"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=&gt; </w:t>
      </w:r>
      <w:r w:rsidRPr="00AD5F8B">
        <w:rPr>
          <w:rFonts w:ascii="Arial" w:eastAsiaTheme="minorEastAsia" w:hAnsi="Arial"/>
          <w:b/>
          <w:spacing w:val="20"/>
          <w:sz w:val="28"/>
          <w:szCs w:val="28"/>
        </w:rPr>
        <w:t>DEBITI DI FINANZIAMENTO</w:t>
      </w:r>
      <w:r w:rsidRPr="00AD5F8B">
        <w:rPr>
          <w:rFonts w:ascii="Arial" w:eastAsiaTheme="minorEastAsia" w:hAnsi="Arial"/>
          <w:spacing w:val="20"/>
          <w:sz w:val="28"/>
          <w:szCs w:val="28"/>
        </w:rPr>
        <w:t xml:space="preserve"> CHE SI EFFETTUANO NEL MEDIO ( DA UNO A 5 ANNI)  E NEL  LUNGO PERIODO (OLTRE 5 ANNI) COME AD ESEMPIO  I PRESTITI BANCARI O I MUTUI O I PRESTITI OBBLIGAZIONARI</w:t>
      </w:r>
    </w:p>
    <w:p w14:paraId="106F1C91" w14:textId="4C9430E7" w:rsidR="004E346B" w:rsidRPr="00AD5F8B" w:rsidRDefault="004E346B"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=&gt; </w:t>
      </w:r>
      <w:r w:rsidRPr="00AD5F8B">
        <w:rPr>
          <w:rFonts w:ascii="Arial" w:eastAsiaTheme="minorEastAsia" w:hAnsi="Arial"/>
          <w:b/>
          <w:spacing w:val="20"/>
          <w:sz w:val="28"/>
          <w:szCs w:val="28"/>
        </w:rPr>
        <w:t>DEBITI PER TFR</w:t>
      </w:r>
      <w:r w:rsidRPr="00AD5F8B">
        <w:rPr>
          <w:rFonts w:ascii="Arial" w:eastAsiaTheme="minorEastAsia" w:hAnsi="Arial"/>
          <w:spacing w:val="20"/>
          <w:sz w:val="28"/>
          <w:szCs w:val="28"/>
        </w:rPr>
        <w:t xml:space="preserve"> (</w:t>
      </w:r>
      <w:r w:rsidRPr="00AD5F8B">
        <w:rPr>
          <w:rFonts w:ascii="Arial" w:eastAsiaTheme="minorEastAsia" w:hAnsi="Arial"/>
          <w:b/>
          <w:spacing w:val="20"/>
          <w:sz w:val="28"/>
          <w:szCs w:val="28"/>
        </w:rPr>
        <w:t>T</w:t>
      </w:r>
      <w:r w:rsidRPr="00AD5F8B">
        <w:rPr>
          <w:rFonts w:ascii="Arial" w:eastAsiaTheme="minorEastAsia" w:hAnsi="Arial"/>
          <w:spacing w:val="20"/>
          <w:sz w:val="28"/>
          <w:szCs w:val="28"/>
        </w:rPr>
        <w:t xml:space="preserve">RATTAMENTO DI </w:t>
      </w:r>
      <w:r w:rsidRPr="00AD5F8B">
        <w:rPr>
          <w:rFonts w:ascii="Arial" w:eastAsiaTheme="minorEastAsia" w:hAnsi="Arial"/>
          <w:b/>
          <w:spacing w:val="20"/>
          <w:sz w:val="28"/>
          <w:szCs w:val="28"/>
        </w:rPr>
        <w:t>F</w:t>
      </w:r>
      <w:r w:rsidRPr="00AD5F8B">
        <w:rPr>
          <w:rFonts w:ascii="Arial" w:eastAsiaTheme="minorEastAsia" w:hAnsi="Arial"/>
          <w:spacing w:val="20"/>
          <w:sz w:val="28"/>
          <w:szCs w:val="28"/>
        </w:rPr>
        <w:t xml:space="preserve">INE </w:t>
      </w:r>
      <w:r w:rsidRPr="00AD5F8B">
        <w:rPr>
          <w:rFonts w:ascii="Arial" w:eastAsiaTheme="minorEastAsia" w:hAnsi="Arial"/>
          <w:b/>
          <w:spacing w:val="20"/>
          <w:sz w:val="28"/>
          <w:szCs w:val="28"/>
        </w:rPr>
        <w:t>R</w:t>
      </w:r>
      <w:r w:rsidRPr="00AD5F8B">
        <w:rPr>
          <w:rFonts w:ascii="Arial" w:eastAsiaTheme="minorEastAsia" w:hAnsi="Arial"/>
          <w:spacing w:val="20"/>
          <w:sz w:val="28"/>
          <w:szCs w:val="28"/>
        </w:rPr>
        <w:t>APPORTO) SONO DEBITI VERSO I DIPENDENTI E SONO COSTITUITE DALLE QUOTE CHE OGNI ANNO L'IMPRENDITORE ACCANTONA PER OGNI LAVORATORE, IN MODO DA POTER FAR FRONTE AL MOMENTO DELLA CESSAZIONE DEL RAPPORTO DI LAVORO,  AL PAGAMENTO DELLA LIQUIDAZIONE DI FINE RAPPORTO.</w:t>
      </w:r>
    </w:p>
    <w:p w14:paraId="289DE62E" w14:textId="47D53C67" w:rsidR="004E346B" w:rsidRPr="00AD5F8B" w:rsidRDefault="004E346B"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=&gt; </w:t>
      </w:r>
      <w:r w:rsidRPr="00AD5F8B">
        <w:rPr>
          <w:rFonts w:ascii="Arial" w:eastAsiaTheme="minorEastAsia" w:hAnsi="Arial"/>
          <w:b/>
          <w:spacing w:val="20"/>
          <w:sz w:val="28"/>
          <w:szCs w:val="28"/>
        </w:rPr>
        <w:t xml:space="preserve">FONDI PER RISCHI E ONERI  </w:t>
      </w:r>
      <w:r w:rsidRPr="00AD5F8B">
        <w:rPr>
          <w:rFonts w:ascii="Arial" w:eastAsiaTheme="minorEastAsia" w:hAnsi="Arial"/>
          <w:spacing w:val="20"/>
          <w:sz w:val="28"/>
          <w:szCs w:val="28"/>
        </w:rPr>
        <w:t>SONO SOMME DI DENARO ACCANTONATE PER FRONTEGGIARE EVENTUALI RISCHI</w:t>
      </w:r>
      <w:r w:rsidR="007C244D" w:rsidRPr="00AD5F8B">
        <w:rPr>
          <w:rFonts w:ascii="Arial" w:eastAsiaTheme="minorEastAsia" w:hAnsi="Arial"/>
          <w:spacing w:val="20"/>
          <w:sz w:val="28"/>
          <w:szCs w:val="28"/>
        </w:rPr>
        <w:t xml:space="preserve"> CHE L'IMPRESA PUÒ CORRERE.</w:t>
      </w:r>
    </w:p>
    <w:p w14:paraId="08F8B21A" w14:textId="3ED457AF" w:rsidR="007C244D" w:rsidRPr="00AD5F8B" w:rsidRDefault="007C244D"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AD ESEMPIO IL FONDO RISCHI SUI CREDITI  CHE IPOTIZZA IL RISCHIO DI NON RISCUOTERE TUTTI I CREDITI.  IL FONDO RISCHI SU CAMBI  PER LE IMPRESE CHE OPERANO IN VALUTA ESTERA  ECC ECC</w:t>
      </w:r>
    </w:p>
    <w:p w14:paraId="5A7B14A8" w14:textId="7334A891" w:rsidR="007C244D" w:rsidRPr="00AD5F8B" w:rsidRDefault="007C244D"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=&gt; </w:t>
      </w:r>
      <w:r w:rsidRPr="00AD5F8B">
        <w:rPr>
          <w:rFonts w:ascii="Arial" w:eastAsiaTheme="minorEastAsia" w:hAnsi="Arial"/>
          <w:b/>
          <w:spacing w:val="20"/>
          <w:sz w:val="28"/>
          <w:szCs w:val="28"/>
        </w:rPr>
        <w:t>RATEI E RISCONTI PASSIVI</w:t>
      </w:r>
      <w:r w:rsidRPr="00AD5F8B">
        <w:rPr>
          <w:rFonts w:ascii="Arial" w:eastAsiaTheme="minorEastAsia" w:hAnsi="Arial"/>
          <w:spacing w:val="20"/>
          <w:sz w:val="28"/>
          <w:szCs w:val="28"/>
        </w:rPr>
        <w:t xml:space="preserve"> </w:t>
      </w:r>
    </w:p>
    <w:p w14:paraId="64616396" w14:textId="77777777" w:rsidR="002207FC" w:rsidRDefault="002207FC" w:rsidP="00006F5A">
      <w:pPr>
        <w:spacing w:line="360" w:lineRule="auto"/>
        <w:jc w:val="both"/>
        <w:rPr>
          <w:rFonts w:ascii="Arial" w:eastAsiaTheme="minorEastAsia" w:hAnsi="Arial"/>
          <w:spacing w:val="20"/>
          <w:sz w:val="28"/>
          <w:szCs w:val="28"/>
        </w:rPr>
      </w:pPr>
    </w:p>
    <w:p w14:paraId="07366B7B" w14:textId="77777777" w:rsidR="002207FC" w:rsidRDefault="002207FC" w:rsidP="00006F5A">
      <w:pPr>
        <w:spacing w:line="360" w:lineRule="auto"/>
        <w:jc w:val="both"/>
        <w:rPr>
          <w:rFonts w:ascii="Arial" w:eastAsiaTheme="minorEastAsia" w:hAnsi="Arial"/>
          <w:spacing w:val="20"/>
          <w:sz w:val="28"/>
          <w:szCs w:val="28"/>
        </w:rPr>
      </w:pPr>
    </w:p>
    <w:p w14:paraId="4DC5F612" w14:textId="77777777" w:rsidR="002207FC" w:rsidRDefault="002207FC" w:rsidP="00006F5A">
      <w:pPr>
        <w:spacing w:line="360" w:lineRule="auto"/>
        <w:jc w:val="both"/>
        <w:rPr>
          <w:rFonts w:ascii="Arial" w:eastAsiaTheme="minorEastAsia" w:hAnsi="Arial"/>
          <w:spacing w:val="20"/>
          <w:sz w:val="28"/>
          <w:szCs w:val="28"/>
        </w:rPr>
      </w:pPr>
    </w:p>
    <w:p w14:paraId="2217F9C0" w14:textId="77777777" w:rsidR="002207FC" w:rsidRDefault="00D746B8"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I DEBITI COSTITUISCONO I FINANZIAMENTI ESTERNI  E VENGONO </w:t>
      </w:r>
    </w:p>
    <w:p w14:paraId="2B648440" w14:textId="0CD50D06" w:rsidR="00D746B8" w:rsidRPr="00AD5F8B" w:rsidRDefault="00D746B8"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ANCHE CHIAMATI:</w:t>
      </w:r>
    </w:p>
    <w:p w14:paraId="4633B444" w14:textId="074C3856" w:rsidR="007C244D" w:rsidRPr="00AD5F8B" w:rsidRDefault="00D746B8"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u w:val="single"/>
        </w:rPr>
        <w:t>CAPITALI DI TERZI, CAPITALE DI CREDITO, PASSIVITÀ, PASSIVO VALORI PASSIVI</w:t>
      </w:r>
      <w:r w:rsidRPr="00AD5F8B">
        <w:rPr>
          <w:rFonts w:ascii="Arial" w:eastAsiaTheme="minorEastAsia" w:hAnsi="Arial"/>
          <w:spacing w:val="20"/>
          <w:sz w:val="28"/>
          <w:szCs w:val="28"/>
        </w:rPr>
        <w:t>.</w:t>
      </w:r>
    </w:p>
    <w:p w14:paraId="1B859441" w14:textId="77777777" w:rsidR="008B774C" w:rsidRPr="00AD5F8B" w:rsidRDefault="008B774C" w:rsidP="00006F5A">
      <w:pPr>
        <w:spacing w:line="360" w:lineRule="auto"/>
        <w:jc w:val="both"/>
        <w:rPr>
          <w:rFonts w:ascii="Arial" w:eastAsiaTheme="minorEastAsia" w:hAnsi="Arial"/>
          <w:spacing w:val="20"/>
          <w:sz w:val="28"/>
          <w:szCs w:val="28"/>
        </w:rPr>
      </w:pPr>
    </w:p>
    <w:p w14:paraId="44143E2B" w14:textId="4A7E96BD" w:rsidR="00006F5A" w:rsidRPr="00AD5F8B" w:rsidRDefault="007C244D"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6. SPIEGA LA DIFFERENZA FRA VALO</w:t>
      </w:r>
      <w:r w:rsidR="00006F5A" w:rsidRPr="00AD5F8B">
        <w:rPr>
          <w:rFonts w:ascii="Arial" w:eastAsiaTheme="minorEastAsia" w:hAnsi="Arial"/>
          <w:spacing w:val="20"/>
          <w:sz w:val="28"/>
          <w:szCs w:val="28"/>
        </w:rPr>
        <w:t>RE ECONOMICO E VALORE FINANZIARIO</w:t>
      </w:r>
      <w:r w:rsidRPr="00AD5F8B">
        <w:rPr>
          <w:rFonts w:ascii="Arial" w:eastAsiaTheme="minorEastAsia" w:hAnsi="Arial"/>
          <w:spacing w:val="20"/>
          <w:sz w:val="28"/>
          <w:szCs w:val="28"/>
        </w:rPr>
        <w:t>.</w:t>
      </w:r>
    </w:p>
    <w:p w14:paraId="4CE9BEFE" w14:textId="77777777" w:rsidR="00D746B8" w:rsidRPr="00AD5F8B" w:rsidRDefault="00D746B8" w:rsidP="00006F5A">
      <w:pPr>
        <w:spacing w:line="360" w:lineRule="auto"/>
        <w:jc w:val="both"/>
        <w:rPr>
          <w:rFonts w:ascii="Arial" w:eastAsiaTheme="minorEastAsia" w:hAnsi="Arial"/>
          <w:spacing w:val="20"/>
          <w:sz w:val="28"/>
          <w:szCs w:val="28"/>
        </w:rPr>
      </w:pPr>
    </w:p>
    <w:p w14:paraId="1E832106" w14:textId="383C504B" w:rsidR="00B3744E" w:rsidRPr="00AD5F8B" w:rsidRDefault="007C244D" w:rsidP="00006F5A">
      <w:pPr>
        <w:spacing w:line="360" w:lineRule="auto"/>
        <w:jc w:val="both"/>
        <w:rPr>
          <w:rFonts w:ascii="Arial" w:eastAsiaTheme="minorEastAsia" w:hAnsi="Arial"/>
          <w:spacing w:val="20"/>
          <w:sz w:val="28"/>
          <w:szCs w:val="28"/>
        </w:rPr>
      </w:pPr>
      <w:r w:rsidRPr="00AD5F8B">
        <w:rPr>
          <w:rFonts w:ascii="Arial" w:eastAsiaTheme="minorEastAsia" w:hAnsi="Arial"/>
          <w:b/>
          <w:spacing w:val="20"/>
          <w:sz w:val="28"/>
          <w:szCs w:val="28"/>
        </w:rPr>
        <w:t>IL VALORE FINANZIARIO</w:t>
      </w:r>
      <w:r w:rsidRPr="00AD5F8B">
        <w:rPr>
          <w:rFonts w:ascii="Arial" w:eastAsiaTheme="minorEastAsia" w:hAnsi="Arial"/>
          <w:spacing w:val="20"/>
          <w:sz w:val="28"/>
          <w:szCs w:val="28"/>
        </w:rPr>
        <w:t xml:space="preserve"> È RIFERITO AD UN BENE CHE </w:t>
      </w:r>
      <w:r w:rsidR="00B3744E" w:rsidRPr="00AD5F8B">
        <w:rPr>
          <w:rFonts w:ascii="Arial" w:eastAsiaTheme="minorEastAsia" w:hAnsi="Arial"/>
          <w:spacing w:val="20"/>
          <w:sz w:val="28"/>
          <w:szCs w:val="28"/>
        </w:rPr>
        <w:t xml:space="preserve">È GIÀ ESPRESSO IN MONETA E QUINDI </w:t>
      </w:r>
      <w:r w:rsidRPr="00AD5F8B">
        <w:rPr>
          <w:rFonts w:ascii="Arial" w:eastAsiaTheme="minorEastAsia" w:hAnsi="Arial"/>
          <w:spacing w:val="20"/>
          <w:sz w:val="28"/>
          <w:szCs w:val="28"/>
        </w:rPr>
        <w:t xml:space="preserve">HA UN VALORE </w:t>
      </w:r>
      <w:r w:rsidRPr="00AD5F8B">
        <w:rPr>
          <w:rFonts w:ascii="Arial" w:eastAsiaTheme="minorEastAsia" w:hAnsi="Arial"/>
          <w:b/>
          <w:spacing w:val="20"/>
          <w:sz w:val="28"/>
          <w:szCs w:val="28"/>
        </w:rPr>
        <w:t>CERTO</w:t>
      </w:r>
      <w:r w:rsidRPr="00AD5F8B">
        <w:rPr>
          <w:rFonts w:ascii="Arial" w:eastAsiaTheme="minorEastAsia" w:hAnsi="Arial"/>
          <w:spacing w:val="20"/>
          <w:sz w:val="28"/>
          <w:szCs w:val="28"/>
        </w:rPr>
        <w:t xml:space="preserve"> ESEMPIO: </w:t>
      </w:r>
      <w:r w:rsidR="00B3744E" w:rsidRPr="00AD5F8B">
        <w:rPr>
          <w:rFonts w:ascii="Arial" w:eastAsiaTheme="minorEastAsia" w:hAnsi="Arial"/>
          <w:spacing w:val="20"/>
          <w:sz w:val="28"/>
          <w:szCs w:val="28"/>
        </w:rPr>
        <w:tab/>
      </w:r>
    </w:p>
    <w:p w14:paraId="381CF8B9" w14:textId="53323C50" w:rsidR="007C244D" w:rsidRPr="00AD5F8B" w:rsidRDefault="007C244D"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IL DENARO</w:t>
      </w:r>
      <w:r w:rsidR="00B3744E" w:rsidRPr="00AD5F8B">
        <w:rPr>
          <w:rFonts w:ascii="Arial" w:eastAsiaTheme="minorEastAsia" w:hAnsi="Arial"/>
          <w:spacing w:val="20"/>
          <w:sz w:val="28"/>
          <w:szCs w:val="28"/>
        </w:rPr>
        <w:t>,</w:t>
      </w:r>
      <w:r w:rsidR="00661D24" w:rsidRPr="00AD5F8B">
        <w:rPr>
          <w:rFonts w:ascii="Arial" w:eastAsiaTheme="minorEastAsia" w:hAnsi="Arial"/>
          <w:spacing w:val="20"/>
          <w:sz w:val="28"/>
          <w:szCs w:val="28"/>
        </w:rPr>
        <w:t xml:space="preserve">  GLI ASSEGNI, I VALORI BOLLATI, I DEPOSITI IN CONTO CORRENTE BANCARIO O POSTALE, I DEBITI E I CREDITI, LE CAMBIALI ECC.</w:t>
      </w:r>
    </w:p>
    <w:p w14:paraId="595C74E3" w14:textId="4940B602" w:rsidR="00B3744E" w:rsidRPr="00AD5F8B" w:rsidRDefault="00B3744E" w:rsidP="00006F5A">
      <w:pPr>
        <w:spacing w:line="360" w:lineRule="auto"/>
        <w:jc w:val="both"/>
        <w:rPr>
          <w:rFonts w:ascii="Arial" w:eastAsiaTheme="minorEastAsia" w:hAnsi="Arial"/>
          <w:spacing w:val="20"/>
          <w:sz w:val="28"/>
          <w:szCs w:val="28"/>
        </w:rPr>
      </w:pPr>
      <w:r w:rsidRPr="00AD5F8B">
        <w:rPr>
          <w:rFonts w:ascii="Arial" w:eastAsiaTheme="minorEastAsia" w:hAnsi="Arial"/>
          <w:b/>
          <w:spacing w:val="20"/>
          <w:sz w:val="28"/>
          <w:szCs w:val="28"/>
        </w:rPr>
        <w:t>IL VALORE ECONOMICO</w:t>
      </w:r>
      <w:r w:rsidRPr="00AD5F8B">
        <w:rPr>
          <w:rFonts w:ascii="Arial" w:eastAsiaTheme="minorEastAsia" w:hAnsi="Arial"/>
          <w:spacing w:val="20"/>
          <w:sz w:val="28"/>
          <w:szCs w:val="28"/>
        </w:rPr>
        <w:t xml:space="preserve"> È RIFERITO </w:t>
      </w:r>
      <w:r w:rsidR="00661D24" w:rsidRPr="00AD5F8B">
        <w:rPr>
          <w:rFonts w:ascii="Arial" w:eastAsiaTheme="minorEastAsia" w:hAnsi="Arial"/>
          <w:spacing w:val="20"/>
          <w:sz w:val="28"/>
          <w:szCs w:val="28"/>
        </w:rPr>
        <w:t>AD UN BENE IL CUI VALORE IN MONETA SI TROVA  IN BASE AD UN CRITERIO SOGGETTIVO DI VALUTAZIONE. TALI BENI SONO  AD ESEMPIO:</w:t>
      </w:r>
    </w:p>
    <w:p w14:paraId="5970E0F0" w14:textId="5293489C" w:rsidR="00661D24" w:rsidRPr="00AD5F8B" w:rsidRDefault="00661D24"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LE MATERIE PRIME, LE MERCI, LE IMMOBILIZZAZIONI MATERIALI E IMMATERIALI. I TITOLI PUBBLICI E PRIVATI </w:t>
      </w:r>
    </w:p>
    <w:p w14:paraId="5B905B4D" w14:textId="6EAA1752" w:rsidR="00661D24" w:rsidRPr="00AD5F8B" w:rsidRDefault="00661D24"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IL  CRITERIO DI VALUTAZIONE  GENERALE A CUI FA RIFERIMENTO IL CODICE È IL </w:t>
      </w:r>
      <w:r w:rsidRPr="00AD5F8B">
        <w:rPr>
          <w:rFonts w:ascii="Arial" w:eastAsiaTheme="minorEastAsia" w:hAnsi="Arial"/>
          <w:b/>
          <w:spacing w:val="20"/>
          <w:sz w:val="28"/>
          <w:szCs w:val="28"/>
        </w:rPr>
        <w:t>CRITERIO DEL COSTO</w:t>
      </w:r>
      <w:r w:rsidRPr="00AD5F8B">
        <w:rPr>
          <w:rFonts w:ascii="Arial" w:eastAsiaTheme="minorEastAsia" w:hAnsi="Arial"/>
          <w:spacing w:val="20"/>
          <w:sz w:val="28"/>
          <w:szCs w:val="28"/>
        </w:rPr>
        <w:t xml:space="preserve"> SOSTENUTO AL MOMENTO DELL'ACQUISTO DEL BENE.</w:t>
      </w:r>
    </w:p>
    <w:p w14:paraId="48977CA1" w14:textId="77777777" w:rsidR="007C244D" w:rsidRPr="00AD5F8B" w:rsidRDefault="007C244D" w:rsidP="00006F5A">
      <w:pPr>
        <w:spacing w:line="360" w:lineRule="auto"/>
        <w:jc w:val="both"/>
        <w:rPr>
          <w:rFonts w:ascii="Arial" w:eastAsiaTheme="minorEastAsia" w:hAnsi="Arial"/>
          <w:spacing w:val="20"/>
          <w:sz w:val="28"/>
          <w:szCs w:val="28"/>
        </w:rPr>
      </w:pPr>
    </w:p>
    <w:p w14:paraId="4DC1BA74" w14:textId="77777777" w:rsidR="007C244D" w:rsidRPr="00AD5F8B" w:rsidRDefault="007C244D" w:rsidP="00006F5A">
      <w:pPr>
        <w:spacing w:line="360" w:lineRule="auto"/>
        <w:jc w:val="both"/>
        <w:rPr>
          <w:rFonts w:ascii="Arial" w:eastAsiaTheme="minorEastAsia" w:hAnsi="Arial"/>
          <w:spacing w:val="20"/>
          <w:sz w:val="28"/>
          <w:szCs w:val="28"/>
        </w:rPr>
      </w:pPr>
    </w:p>
    <w:p w14:paraId="57A1C698" w14:textId="6F2D9E08" w:rsidR="00006F5A" w:rsidRPr="00AD5F8B" w:rsidRDefault="00006F5A"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7. SPIEGA I TERMINI: COSTO STORICO, VITA UTILE, AMMORTAMENT</w:t>
      </w:r>
      <w:r w:rsidR="00720964" w:rsidRPr="00AD5F8B">
        <w:rPr>
          <w:rFonts w:ascii="Arial" w:eastAsiaTheme="minorEastAsia" w:hAnsi="Arial"/>
          <w:spacing w:val="20"/>
          <w:sz w:val="28"/>
          <w:szCs w:val="28"/>
        </w:rPr>
        <w:t>O, QUOTA DI AMMORTAMENTO, FONDO DI AMMORTAMENTO E VALORE RESIDUO.</w:t>
      </w:r>
    </w:p>
    <w:p w14:paraId="38952644" w14:textId="77777777" w:rsidR="00D746B8" w:rsidRPr="00AD5F8B" w:rsidRDefault="00D746B8" w:rsidP="00006F5A">
      <w:pPr>
        <w:spacing w:line="360" w:lineRule="auto"/>
        <w:jc w:val="both"/>
        <w:rPr>
          <w:rFonts w:ascii="Arial" w:eastAsiaTheme="minorEastAsia" w:hAnsi="Arial"/>
          <w:spacing w:val="20"/>
          <w:sz w:val="28"/>
          <w:szCs w:val="28"/>
        </w:rPr>
      </w:pPr>
    </w:p>
    <w:p w14:paraId="60190443" w14:textId="2CC64E25" w:rsidR="00E063BE" w:rsidRPr="00AD5F8B" w:rsidRDefault="00720964"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IL </w:t>
      </w:r>
      <w:r w:rsidR="00661D24" w:rsidRPr="00AD5F8B">
        <w:rPr>
          <w:rFonts w:ascii="Arial" w:eastAsiaTheme="minorEastAsia" w:hAnsi="Arial"/>
          <w:b/>
          <w:spacing w:val="20"/>
          <w:sz w:val="28"/>
          <w:szCs w:val="28"/>
        </w:rPr>
        <w:t>COSTO STORICO:</w:t>
      </w:r>
      <w:r w:rsidR="00661D24" w:rsidRPr="00AD5F8B">
        <w:rPr>
          <w:rFonts w:ascii="Arial" w:eastAsiaTheme="minorEastAsia" w:hAnsi="Arial"/>
          <w:spacing w:val="20"/>
          <w:sz w:val="28"/>
          <w:szCs w:val="28"/>
        </w:rPr>
        <w:t xml:space="preserve"> È IL COSTO</w:t>
      </w:r>
      <w:r w:rsidR="001849D8" w:rsidRPr="00AD5F8B">
        <w:rPr>
          <w:rFonts w:ascii="Arial" w:eastAsiaTheme="minorEastAsia" w:hAnsi="Arial"/>
          <w:spacing w:val="20"/>
          <w:sz w:val="28"/>
          <w:szCs w:val="28"/>
        </w:rPr>
        <w:t xml:space="preserve"> DI ACQUISTO DI UN BENE</w:t>
      </w:r>
    </w:p>
    <w:p w14:paraId="35E29688" w14:textId="3E0DB8B5" w:rsidR="001849D8" w:rsidRPr="00AD5F8B" w:rsidRDefault="001849D8"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LA </w:t>
      </w:r>
      <w:r w:rsidRPr="00AD5F8B">
        <w:rPr>
          <w:rFonts w:ascii="Arial" w:eastAsiaTheme="minorEastAsia" w:hAnsi="Arial"/>
          <w:b/>
          <w:spacing w:val="20"/>
          <w:sz w:val="28"/>
          <w:szCs w:val="28"/>
        </w:rPr>
        <w:t>VITA UTILE</w:t>
      </w:r>
      <w:r w:rsidRPr="00AD5F8B">
        <w:rPr>
          <w:rFonts w:ascii="Arial" w:eastAsiaTheme="minorEastAsia" w:hAnsi="Arial"/>
          <w:spacing w:val="20"/>
          <w:sz w:val="28"/>
          <w:szCs w:val="28"/>
        </w:rPr>
        <w:t xml:space="preserve"> </w:t>
      </w:r>
      <w:r w:rsidR="00720964" w:rsidRPr="00AD5F8B">
        <w:rPr>
          <w:rFonts w:ascii="Arial" w:eastAsiaTheme="minorEastAsia" w:hAnsi="Arial"/>
          <w:spacing w:val="20"/>
          <w:sz w:val="28"/>
          <w:szCs w:val="28"/>
        </w:rPr>
        <w:t xml:space="preserve"> DI UN BENE </w:t>
      </w:r>
      <w:r w:rsidRPr="00AD5F8B">
        <w:rPr>
          <w:rFonts w:ascii="Arial" w:eastAsiaTheme="minorEastAsia" w:hAnsi="Arial"/>
          <w:spacing w:val="20"/>
          <w:sz w:val="28"/>
          <w:szCs w:val="28"/>
        </w:rPr>
        <w:t xml:space="preserve">È IL PERIODO DI </w:t>
      </w:r>
      <w:r w:rsidR="00720964" w:rsidRPr="00AD5F8B">
        <w:rPr>
          <w:rFonts w:ascii="Arial" w:eastAsiaTheme="minorEastAsia" w:hAnsi="Arial"/>
          <w:spacing w:val="20"/>
          <w:sz w:val="28"/>
          <w:szCs w:val="28"/>
        </w:rPr>
        <w:t>T</w:t>
      </w:r>
      <w:r w:rsidRPr="00AD5F8B">
        <w:rPr>
          <w:rFonts w:ascii="Arial" w:eastAsiaTheme="minorEastAsia" w:hAnsi="Arial"/>
          <w:spacing w:val="20"/>
          <w:sz w:val="28"/>
          <w:szCs w:val="28"/>
        </w:rPr>
        <w:t>EMPO</w:t>
      </w:r>
      <w:r w:rsidR="00720964" w:rsidRPr="00AD5F8B">
        <w:rPr>
          <w:rFonts w:ascii="Arial" w:eastAsiaTheme="minorEastAsia" w:hAnsi="Arial"/>
          <w:spacing w:val="20"/>
          <w:sz w:val="28"/>
          <w:szCs w:val="28"/>
        </w:rPr>
        <w:t xml:space="preserve">  DURANTE IL QUALE IL BENE  FORNISCE UTILITÀ ALL'IMPRESA</w:t>
      </w:r>
    </w:p>
    <w:p w14:paraId="141D2B2A" w14:textId="68C79B28" w:rsidR="00720964" w:rsidRPr="00AD5F8B" w:rsidRDefault="00720964" w:rsidP="00006F5A">
      <w:pPr>
        <w:spacing w:line="360" w:lineRule="auto"/>
        <w:jc w:val="both"/>
        <w:rPr>
          <w:rFonts w:ascii="Arial" w:eastAsiaTheme="minorEastAsia" w:hAnsi="Arial" w:cs="Arial"/>
          <w:caps/>
          <w:color w:val="1A1A1A"/>
          <w:spacing w:val="20"/>
          <w:sz w:val="28"/>
          <w:szCs w:val="28"/>
          <w:lang w:val="en-US" w:eastAsia="en-US"/>
        </w:rPr>
      </w:pPr>
      <w:r w:rsidRPr="00AD5F8B">
        <w:rPr>
          <w:rFonts w:ascii="Arial" w:eastAsiaTheme="minorEastAsia" w:hAnsi="Arial"/>
          <w:b/>
          <w:spacing w:val="20"/>
          <w:sz w:val="28"/>
          <w:szCs w:val="28"/>
        </w:rPr>
        <w:t>L' AMMORTAMENTO</w:t>
      </w:r>
      <w:r w:rsidRPr="00AD5F8B">
        <w:rPr>
          <w:rFonts w:ascii="Arial" w:eastAsiaTheme="minorEastAsia" w:hAnsi="Arial"/>
          <w:spacing w:val="20"/>
          <w:sz w:val="28"/>
          <w:szCs w:val="28"/>
        </w:rPr>
        <w:t xml:space="preserve">  È </w:t>
      </w:r>
      <w:r w:rsidRPr="00AD5F8B">
        <w:rPr>
          <w:rFonts w:ascii="Arial" w:eastAsiaTheme="minorEastAsia" w:hAnsi="Arial" w:cs="Arial"/>
          <w:color w:val="1A1A1A"/>
          <w:spacing w:val="20"/>
          <w:sz w:val="32"/>
          <w:szCs w:val="32"/>
          <w:lang w:val="en-US" w:eastAsia="en-US"/>
        </w:rPr>
        <w:t xml:space="preserve"> </w:t>
      </w:r>
      <w:r w:rsidRPr="00AD5F8B">
        <w:rPr>
          <w:rFonts w:ascii="Arial" w:eastAsiaTheme="minorEastAsia" w:hAnsi="Arial" w:cs="Arial"/>
          <w:caps/>
          <w:color w:val="1A1A1A"/>
          <w:spacing w:val="20"/>
          <w:sz w:val="28"/>
          <w:szCs w:val="28"/>
          <w:lang w:val="en-US" w:eastAsia="en-US"/>
        </w:rPr>
        <w:t>il procedimento tecnico-contabile con il quale il costo dei beni strumentali viene ripartito tra più esercizi in corrispondenza alla durata o vita utile dei beni stessi.</w:t>
      </w:r>
    </w:p>
    <w:p w14:paraId="6D97849E" w14:textId="29128455" w:rsidR="00720964" w:rsidRPr="00AD5F8B" w:rsidRDefault="00720964" w:rsidP="00006F5A">
      <w:pPr>
        <w:spacing w:line="360" w:lineRule="auto"/>
        <w:jc w:val="both"/>
        <w:rPr>
          <w:rFonts w:ascii="Arial" w:eastAsiaTheme="minorEastAsia" w:hAnsi="Arial" w:cs="Arial"/>
          <w:caps/>
          <w:color w:val="1A1A1A"/>
          <w:spacing w:val="20"/>
          <w:sz w:val="28"/>
          <w:szCs w:val="28"/>
          <w:lang w:val="en-US" w:eastAsia="en-US"/>
        </w:rPr>
      </w:pPr>
      <w:r w:rsidRPr="00AD5F8B">
        <w:rPr>
          <w:rFonts w:ascii="Arial" w:eastAsiaTheme="minorEastAsia" w:hAnsi="Arial" w:cs="Arial"/>
          <w:b/>
          <w:caps/>
          <w:color w:val="1A1A1A"/>
          <w:spacing w:val="20"/>
          <w:sz w:val="28"/>
          <w:szCs w:val="28"/>
          <w:lang w:val="en-US" w:eastAsia="en-US"/>
        </w:rPr>
        <w:t>LA QUOTA DI AMMORTAMENTO</w:t>
      </w:r>
      <w:r w:rsidRPr="00AD5F8B">
        <w:rPr>
          <w:rFonts w:ascii="Arial" w:eastAsiaTheme="minorEastAsia" w:hAnsi="Arial" w:cs="Arial"/>
          <w:caps/>
          <w:color w:val="1A1A1A"/>
          <w:spacing w:val="20"/>
          <w:sz w:val="28"/>
          <w:szCs w:val="28"/>
          <w:lang w:val="en-US" w:eastAsia="en-US"/>
        </w:rPr>
        <w:t xml:space="preserve"> È L'IMPORTO CHE CORRISPONDE ALLA PERDITA DI VALORE SUBITA OGNI ANNO DA UN' IMMOBILIZZAZIONE MATERIALE O IMMATERIALE.</w:t>
      </w:r>
    </w:p>
    <w:p w14:paraId="47FF9DCE" w14:textId="006CDF4D" w:rsidR="00720964" w:rsidRPr="00AD5F8B" w:rsidRDefault="00720964" w:rsidP="00006F5A">
      <w:pPr>
        <w:spacing w:line="360" w:lineRule="auto"/>
        <w:jc w:val="both"/>
        <w:rPr>
          <w:rFonts w:ascii="Arial" w:eastAsiaTheme="minorEastAsia" w:hAnsi="Arial" w:cs="Arial"/>
          <w:caps/>
          <w:color w:val="1A1A1A"/>
          <w:spacing w:val="20"/>
          <w:sz w:val="28"/>
          <w:szCs w:val="28"/>
          <w:lang w:val="en-US" w:eastAsia="en-US"/>
        </w:rPr>
      </w:pPr>
      <w:r w:rsidRPr="00AD5F8B">
        <w:rPr>
          <w:rFonts w:ascii="Arial" w:eastAsiaTheme="minorEastAsia" w:hAnsi="Arial" w:cs="Arial"/>
          <w:b/>
          <w:caps/>
          <w:color w:val="1A1A1A"/>
          <w:spacing w:val="20"/>
          <w:sz w:val="28"/>
          <w:szCs w:val="28"/>
          <w:lang w:val="en-US" w:eastAsia="en-US"/>
        </w:rPr>
        <w:t>IL FONDO DI AMMORTAMENTO</w:t>
      </w:r>
      <w:r w:rsidRPr="00AD5F8B">
        <w:rPr>
          <w:rFonts w:ascii="Arial" w:eastAsiaTheme="minorEastAsia" w:hAnsi="Arial" w:cs="Arial"/>
          <w:caps/>
          <w:color w:val="1A1A1A"/>
          <w:spacing w:val="20"/>
          <w:sz w:val="28"/>
          <w:szCs w:val="28"/>
          <w:lang w:val="en-US" w:eastAsia="en-US"/>
        </w:rPr>
        <w:t xml:space="preserve">  È DATO DALLA SOMMA DELLE QUOTE DI AMMORTAMENTO CONSIDERATA IN UN DATO ANNO DELLA VITA UTILE.</w:t>
      </w:r>
    </w:p>
    <w:p w14:paraId="6BBF2BFE" w14:textId="441479DD" w:rsidR="00720964" w:rsidRPr="00AD5F8B" w:rsidRDefault="00720964" w:rsidP="00006F5A">
      <w:pPr>
        <w:spacing w:line="360" w:lineRule="auto"/>
        <w:jc w:val="both"/>
        <w:rPr>
          <w:rFonts w:ascii="Arial" w:eastAsiaTheme="minorEastAsia" w:hAnsi="Arial"/>
          <w:spacing w:val="20"/>
          <w:sz w:val="28"/>
          <w:szCs w:val="28"/>
        </w:rPr>
      </w:pPr>
      <w:r w:rsidRPr="00AD5F8B">
        <w:rPr>
          <w:rFonts w:ascii="Arial" w:eastAsiaTheme="minorEastAsia" w:hAnsi="Arial" w:cs="Arial"/>
          <w:b/>
          <w:caps/>
          <w:color w:val="1A1A1A"/>
          <w:spacing w:val="20"/>
          <w:sz w:val="28"/>
          <w:szCs w:val="28"/>
          <w:lang w:val="en-US" w:eastAsia="en-US"/>
        </w:rPr>
        <w:t>IL VALORE RESIDUO</w:t>
      </w:r>
      <w:r w:rsidRPr="00AD5F8B">
        <w:rPr>
          <w:rFonts w:ascii="Arial" w:eastAsiaTheme="minorEastAsia" w:hAnsi="Arial" w:cs="Arial"/>
          <w:caps/>
          <w:color w:val="1A1A1A"/>
          <w:spacing w:val="20"/>
          <w:sz w:val="28"/>
          <w:szCs w:val="28"/>
          <w:lang w:val="en-US" w:eastAsia="en-US"/>
        </w:rPr>
        <w:t xml:space="preserve"> È DATO DALLA DIFFERENZA FRA IL COSTO STORICO E IL FONDO DI AMMORAMENTO.</w:t>
      </w:r>
    </w:p>
    <w:p w14:paraId="2C0D2949" w14:textId="77777777" w:rsidR="00D746B8" w:rsidRPr="00AD5F8B" w:rsidRDefault="00D746B8" w:rsidP="00006F5A">
      <w:pPr>
        <w:spacing w:line="360" w:lineRule="auto"/>
        <w:jc w:val="both"/>
        <w:rPr>
          <w:rFonts w:ascii="Arial" w:eastAsiaTheme="minorEastAsia" w:hAnsi="Arial"/>
          <w:spacing w:val="20"/>
          <w:sz w:val="28"/>
          <w:szCs w:val="28"/>
        </w:rPr>
      </w:pPr>
    </w:p>
    <w:p w14:paraId="0FF5B129" w14:textId="77777777" w:rsidR="00D746B8" w:rsidRPr="00AD5F8B" w:rsidRDefault="00D746B8" w:rsidP="00006F5A">
      <w:pPr>
        <w:spacing w:line="360" w:lineRule="auto"/>
        <w:jc w:val="both"/>
        <w:rPr>
          <w:rFonts w:ascii="Arial" w:eastAsiaTheme="minorEastAsia" w:hAnsi="Arial"/>
          <w:spacing w:val="20"/>
          <w:sz w:val="28"/>
          <w:szCs w:val="28"/>
        </w:rPr>
      </w:pPr>
    </w:p>
    <w:p w14:paraId="3AAE2660" w14:textId="0B4EC032" w:rsidR="00006F5A" w:rsidRPr="00AD5F8B" w:rsidRDefault="00006F5A"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8. C</w:t>
      </w:r>
      <w:r w:rsidR="00830AD9" w:rsidRPr="00AD5F8B">
        <w:rPr>
          <w:rFonts w:ascii="Arial" w:eastAsiaTheme="minorEastAsia" w:hAnsi="Arial"/>
          <w:spacing w:val="20"/>
          <w:sz w:val="28"/>
          <w:szCs w:val="28"/>
        </w:rPr>
        <w:t>OME SI VALU</w:t>
      </w:r>
      <w:r w:rsidRPr="00AD5F8B">
        <w:rPr>
          <w:rFonts w:ascii="Arial" w:eastAsiaTheme="minorEastAsia" w:hAnsi="Arial"/>
          <w:spacing w:val="20"/>
          <w:sz w:val="28"/>
          <w:szCs w:val="28"/>
        </w:rPr>
        <w:t>TANO LE RIMANENZE DI MAGAZZINO.</w:t>
      </w:r>
    </w:p>
    <w:p w14:paraId="1235E4BF" w14:textId="77777777" w:rsidR="00D746B8" w:rsidRPr="00AD5F8B" w:rsidRDefault="00D746B8" w:rsidP="00006F5A">
      <w:pPr>
        <w:spacing w:line="360" w:lineRule="auto"/>
        <w:jc w:val="both"/>
        <w:rPr>
          <w:rFonts w:ascii="Arial" w:eastAsiaTheme="minorEastAsia" w:hAnsi="Arial"/>
          <w:spacing w:val="20"/>
          <w:sz w:val="28"/>
          <w:szCs w:val="28"/>
        </w:rPr>
      </w:pPr>
    </w:p>
    <w:p w14:paraId="6093EEEC" w14:textId="60E35D6E" w:rsidR="00720964" w:rsidRPr="00AD5F8B" w:rsidRDefault="00720964"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LE R</w:t>
      </w:r>
      <w:r w:rsidR="00830AD9" w:rsidRPr="00AD5F8B">
        <w:rPr>
          <w:rFonts w:ascii="Arial" w:eastAsiaTheme="minorEastAsia" w:hAnsi="Arial"/>
          <w:spacing w:val="20"/>
          <w:sz w:val="28"/>
          <w:szCs w:val="28"/>
        </w:rPr>
        <w:t>I</w:t>
      </w:r>
      <w:r w:rsidRPr="00AD5F8B">
        <w:rPr>
          <w:rFonts w:ascii="Arial" w:eastAsiaTheme="minorEastAsia" w:hAnsi="Arial"/>
          <w:spacing w:val="20"/>
          <w:sz w:val="28"/>
          <w:szCs w:val="28"/>
        </w:rPr>
        <w:t xml:space="preserve">MANENZE DEL MAGAZZINO POSSONO ESSERE VALUTATE </w:t>
      </w:r>
      <w:r w:rsidR="00830AD9" w:rsidRPr="00AD5F8B">
        <w:rPr>
          <w:rFonts w:ascii="Arial" w:eastAsiaTheme="minorEastAsia" w:hAnsi="Arial"/>
          <w:spacing w:val="20"/>
          <w:sz w:val="28"/>
          <w:szCs w:val="28"/>
        </w:rPr>
        <w:t>IN BASE A TRE METODI:</w:t>
      </w:r>
    </w:p>
    <w:p w14:paraId="06813415" w14:textId="0EAEA3CF" w:rsidR="00830AD9" w:rsidRPr="00AD5F8B" w:rsidRDefault="00830AD9"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 </w:t>
      </w:r>
      <w:r w:rsidRPr="00AD5F8B">
        <w:rPr>
          <w:rFonts w:ascii="Arial" w:eastAsiaTheme="minorEastAsia" w:hAnsi="Arial"/>
          <w:b/>
          <w:spacing w:val="20"/>
          <w:sz w:val="28"/>
          <w:szCs w:val="28"/>
        </w:rPr>
        <w:t>METODO DELLA MEDIA PONDERATA</w:t>
      </w:r>
      <w:r w:rsidRPr="00AD5F8B">
        <w:rPr>
          <w:rFonts w:ascii="Arial" w:eastAsiaTheme="minorEastAsia" w:hAnsi="Arial"/>
          <w:spacing w:val="20"/>
          <w:sz w:val="28"/>
          <w:szCs w:val="28"/>
        </w:rPr>
        <w:t xml:space="preserve"> IN BASE AL QUALE SI ATTRIBUISCE ALLE RIMANENZE  UN PREZZO MEDIO CALCOLATO FRA I DIVERSI COSTI D'ACQUISTO.</w:t>
      </w:r>
    </w:p>
    <w:p w14:paraId="0C49EFF6" w14:textId="23926E22" w:rsidR="00830AD9" w:rsidRPr="00AD5F8B" w:rsidRDefault="00830AD9"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 </w:t>
      </w:r>
      <w:r w:rsidRPr="00AD5F8B">
        <w:rPr>
          <w:rFonts w:ascii="Arial" w:eastAsiaTheme="minorEastAsia" w:hAnsi="Arial"/>
          <w:b/>
          <w:spacing w:val="20"/>
          <w:sz w:val="28"/>
          <w:szCs w:val="28"/>
        </w:rPr>
        <w:t>METODO  FIFO</w:t>
      </w:r>
      <w:r w:rsidRPr="00AD5F8B">
        <w:rPr>
          <w:rFonts w:ascii="Arial" w:eastAsiaTheme="minorEastAsia" w:hAnsi="Arial"/>
          <w:spacing w:val="20"/>
          <w:sz w:val="28"/>
          <w:szCs w:val="28"/>
        </w:rPr>
        <w:t xml:space="preserve"> IN BASE AL QUALE LE  RIMANENZE VENGONO VALUTATE IN BASE AI PREZZI DEGLI </w:t>
      </w:r>
      <w:r w:rsidRPr="00AD5F8B">
        <w:rPr>
          <w:rFonts w:ascii="Arial" w:eastAsiaTheme="minorEastAsia" w:hAnsi="Arial"/>
          <w:b/>
          <w:spacing w:val="20"/>
          <w:sz w:val="28"/>
          <w:szCs w:val="28"/>
        </w:rPr>
        <w:t xml:space="preserve">ULTIMI </w:t>
      </w:r>
      <w:r w:rsidRPr="00AD5F8B">
        <w:rPr>
          <w:rFonts w:ascii="Arial" w:eastAsiaTheme="minorEastAsia" w:hAnsi="Arial"/>
          <w:spacing w:val="20"/>
          <w:sz w:val="28"/>
          <w:szCs w:val="28"/>
        </w:rPr>
        <w:t>ACQUISTI</w:t>
      </w:r>
    </w:p>
    <w:p w14:paraId="4397DE13" w14:textId="5243E85C" w:rsidR="00830AD9" w:rsidRPr="00AD5F8B" w:rsidRDefault="00830AD9" w:rsidP="00006F5A">
      <w:pPr>
        <w:spacing w:line="360" w:lineRule="auto"/>
        <w:jc w:val="both"/>
        <w:rPr>
          <w:rFonts w:ascii="Arial" w:eastAsiaTheme="minorEastAsia" w:hAnsi="Arial"/>
          <w:spacing w:val="20"/>
          <w:sz w:val="28"/>
          <w:szCs w:val="28"/>
        </w:rPr>
      </w:pPr>
      <w:r w:rsidRPr="00AD5F8B">
        <w:rPr>
          <w:rFonts w:ascii="Arial" w:eastAsiaTheme="minorEastAsia" w:hAnsi="Arial"/>
          <w:spacing w:val="20"/>
          <w:sz w:val="28"/>
          <w:szCs w:val="28"/>
        </w:rPr>
        <w:t xml:space="preserve">- </w:t>
      </w:r>
      <w:r w:rsidRPr="00AD5F8B">
        <w:rPr>
          <w:rFonts w:ascii="Arial" w:eastAsiaTheme="minorEastAsia" w:hAnsi="Arial"/>
          <w:b/>
          <w:spacing w:val="20"/>
          <w:sz w:val="28"/>
          <w:szCs w:val="28"/>
        </w:rPr>
        <w:t>METODO LIFO</w:t>
      </w:r>
      <w:r w:rsidRPr="00AD5F8B">
        <w:rPr>
          <w:rFonts w:ascii="Arial" w:eastAsiaTheme="minorEastAsia" w:hAnsi="Arial"/>
          <w:spacing w:val="20"/>
          <w:sz w:val="28"/>
          <w:szCs w:val="28"/>
        </w:rPr>
        <w:t xml:space="preserve"> IN BASE AL QUALE LE RIMANENZE VENGONO VALU</w:t>
      </w:r>
      <w:r w:rsidR="00D746B8" w:rsidRPr="00AD5F8B">
        <w:rPr>
          <w:rFonts w:ascii="Arial" w:eastAsiaTheme="minorEastAsia" w:hAnsi="Arial"/>
          <w:spacing w:val="20"/>
          <w:sz w:val="28"/>
          <w:szCs w:val="28"/>
        </w:rPr>
        <w:t>T</w:t>
      </w:r>
      <w:r w:rsidRPr="00AD5F8B">
        <w:rPr>
          <w:rFonts w:ascii="Arial" w:eastAsiaTheme="minorEastAsia" w:hAnsi="Arial"/>
          <w:spacing w:val="20"/>
          <w:sz w:val="28"/>
          <w:szCs w:val="28"/>
        </w:rPr>
        <w:t>ATE IN BASE AI PREZZI  DEI</w:t>
      </w:r>
      <w:r w:rsidRPr="00AD5F8B">
        <w:rPr>
          <w:rFonts w:ascii="Arial" w:eastAsiaTheme="minorEastAsia" w:hAnsi="Arial"/>
          <w:b/>
          <w:spacing w:val="20"/>
          <w:sz w:val="28"/>
          <w:szCs w:val="28"/>
        </w:rPr>
        <w:t xml:space="preserve"> PRIMI</w:t>
      </w:r>
      <w:r w:rsidRPr="00AD5F8B">
        <w:rPr>
          <w:rFonts w:ascii="Arial" w:eastAsiaTheme="minorEastAsia" w:hAnsi="Arial"/>
          <w:spacing w:val="20"/>
          <w:sz w:val="28"/>
          <w:szCs w:val="28"/>
        </w:rPr>
        <w:t xml:space="preserve"> ACQUISTI</w:t>
      </w:r>
    </w:p>
    <w:p w14:paraId="7F5CCD87" w14:textId="77777777" w:rsidR="00006F5A" w:rsidRPr="00AD5F8B" w:rsidRDefault="00006F5A" w:rsidP="00006F5A">
      <w:pPr>
        <w:spacing w:line="360" w:lineRule="auto"/>
        <w:jc w:val="both"/>
        <w:rPr>
          <w:rFonts w:ascii="Arial" w:eastAsiaTheme="minorEastAsia" w:hAnsi="Arial"/>
          <w:spacing w:val="20"/>
          <w:sz w:val="28"/>
          <w:szCs w:val="28"/>
        </w:rPr>
      </w:pPr>
    </w:p>
    <w:sectPr w:rsidR="00006F5A" w:rsidRPr="00AD5F8B" w:rsidSect="00AF52F4">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EC783" w14:textId="77777777" w:rsidR="00830AD9" w:rsidRDefault="00830AD9" w:rsidP="0084270C">
      <w:r>
        <w:separator/>
      </w:r>
    </w:p>
  </w:endnote>
  <w:endnote w:type="continuationSeparator" w:id="0">
    <w:p w14:paraId="16009FF8" w14:textId="77777777" w:rsidR="00830AD9" w:rsidRDefault="00830AD9" w:rsidP="0084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5554" w14:textId="77777777" w:rsidR="00830AD9" w:rsidRDefault="00830AD9" w:rsidP="00CD4F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8CC6D" w14:textId="77777777" w:rsidR="00830AD9" w:rsidRDefault="00830AD9" w:rsidP="008427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8F8E" w14:textId="77777777" w:rsidR="00830AD9" w:rsidRDefault="00830AD9" w:rsidP="00CD4F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794">
      <w:rPr>
        <w:rStyle w:val="PageNumber"/>
        <w:noProof/>
      </w:rPr>
      <w:t>1</w:t>
    </w:r>
    <w:r>
      <w:rPr>
        <w:rStyle w:val="PageNumber"/>
      </w:rPr>
      <w:fldChar w:fldCharType="end"/>
    </w:r>
  </w:p>
  <w:p w14:paraId="5CBF1161" w14:textId="77777777" w:rsidR="00830AD9" w:rsidRDefault="00830AD9" w:rsidP="008427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DF719" w14:textId="77777777" w:rsidR="00830AD9" w:rsidRDefault="00830AD9" w:rsidP="0084270C">
      <w:r>
        <w:separator/>
      </w:r>
    </w:p>
  </w:footnote>
  <w:footnote w:type="continuationSeparator" w:id="0">
    <w:p w14:paraId="4A51FBA2" w14:textId="77777777" w:rsidR="00830AD9" w:rsidRDefault="00830AD9" w:rsidP="00842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423C73"/>
    <w:multiLevelType w:val="hybridMultilevel"/>
    <w:tmpl w:val="85C2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C1B77"/>
    <w:multiLevelType w:val="hybridMultilevel"/>
    <w:tmpl w:val="AC3AC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847BB"/>
    <w:multiLevelType w:val="hybridMultilevel"/>
    <w:tmpl w:val="3E744762"/>
    <w:lvl w:ilvl="0" w:tplc="04090017">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0DE11F3A"/>
    <w:multiLevelType w:val="hybridMultilevel"/>
    <w:tmpl w:val="6BDA1B88"/>
    <w:lvl w:ilvl="0" w:tplc="04090017">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12A325DC"/>
    <w:multiLevelType w:val="hybridMultilevel"/>
    <w:tmpl w:val="5F084702"/>
    <w:lvl w:ilvl="0" w:tplc="04090017">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nsid w:val="13403BEF"/>
    <w:multiLevelType w:val="hybridMultilevel"/>
    <w:tmpl w:val="FD8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D5D60"/>
    <w:multiLevelType w:val="hybridMultilevel"/>
    <w:tmpl w:val="C5EC6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402C4"/>
    <w:multiLevelType w:val="hybridMultilevel"/>
    <w:tmpl w:val="82EE6D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E35D9"/>
    <w:multiLevelType w:val="hybridMultilevel"/>
    <w:tmpl w:val="F6B66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B29F7"/>
    <w:multiLevelType w:val="hybridMultilevel"/>
    <w:tmpl w:val="5358E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B7DC4"/>
    <w:multiLevelType w:val="hybridMultilevel"/>
    <w:tmpl w:val="87E006A8"/>
    <w:lvl w:ilvl="0" w:tplc="04090017">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nsid w:val="2EC44510"/>
    <w:multiLevelType w:val="hybridMultilevel"/>
    <w:tmpl w:val="68D05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82B8F"/>
    <w:multiLevelType w:val="hybridMultilevel"/>
    <w:tmpl w:val="7D662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81071"/>
    <w:multiLevelType w:val="hybridMultilevel"/>
    <w:tmpl w:val="0068E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6027E"/>
    <w:multiLevelType w:val="hybridMultilevel"/>
    <w:tmpl w:val="AE2EA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77666"/>
    <w:multiLevelType w:val="hybridMultilevel"/>
    <w:tmpl w:val="DFF6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16C1E"/>
    <w:multiLevelType w:val="hybridMultilevel"/>
    <w:tmpl w:val="15B4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61A0E"/>
    <w:multiLevelType w:val="hybridMultilevel"/>
    <w:tmpl w:val="6E24B594"/>
    <w:lvl w:ilvl="0" w:tplc="04090017">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0">
    <w:nsid w:val="5D472B63"/>
    <w:multiLevelType w:val="hybridMultilevel"/>
    <w:tmpl w:val="71E25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11097"/>
    <w:multiLevelType w:val="hybridMultilevel"/>
    <w:tmpl w:val="2582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01C18"/>
    <w:multiLevelType w:val="hybridMultilevel"/>
    <w:tmpl w:val="170A25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5C28F9"/>
    <w:multiLevelType w:val="hybridMultilevel"/>
    <w:tmpl w:val="3B849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BA22F4"/>
    <w:multiLevelType w:val="hybridMultilevel"/>
    <w:tmpl w:val="3AC2A4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CB1A7B"/>
    <w:multiLevelType w:val="hybridMultilevel"/>
    <w:tmpl w:val="1ECC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52619"/>
    <w:multiLevelType w:val="hybridMultilevel"/>
    <w:tmpl w:val="8C588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02CFD"/>
    <w:multiLevelType w:val="hybridMultilevel"/>
    <w:tmpl w:val="30C8C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129D3"/>
    <w:multiLevelType w:val="hybridMultilevel"/>
    <w:tmpl w:val="5EA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1"/>
  </w:num>
  <w:num w:numId="4">
    <w:abstractNumId w:val="28"/>
  </w:num>
  <w:num w:numId="5">
    <w:abstractNumId w:val="7"/>
  </w:num>
  <w:num w:numId="6">
    <w:abstractNumId w:val="9"/>
  </w:num>
  <w:num w:numId="7">
    <w:abstractNumId w:val="10"/>
  </w:num>
  <w:num w:numId="8">
    <w:abstractNumId w:val="20"/>
  </w:num>
  <w:num w:numId="9">
    <w:abstractNumId w:val="27"/>
  </w:num>
  <w:num w:numId="10">
    <w:abstractNumId w:val="19"/>
  </w:num>
  <w:num w:numId="11">
    <w:abstractNumId w:val="4"/>
  </w:num>
  <w:num w:numId="12">
    <w:abstractNumId w:val="6"/>
  </w:num>
  <w:num w:numId="13">
    <w:abstractNumId w:val="12"/>
  </w:num>
  <w:num w:numId="14">
    <w:abstractNumId w:val="5"/>
  </w:num>
  <w:num w:numId="15">
    <w:abstractNumId w:val="22"/>
  </w:num>
  <w:num w:numId="16">
    <w:abstractNumId w:val="13"/>
  </w:num>
  <w:num w:numId="17">
    <w:abstractNumId w:val="25"/>
  </w:num>
  <w:num w:numId="18">
    <w:abstractNumId w:val="16"/>
  </w:num>
  <w:num w:numId="19">
    <w:abstractNumId w:val="24"/>
  </w:num>
  <w:num w:numId="20">
    <w:abstractNumId w:val="23"/>
  </w:num>
  <w:num w:numId="21">
    <w:abstractNumId w:val="8"/>
  </w:num>
  <w:num w:numId="22">
    <w:abstractNumId w:val="18"/>
  </w:num>
  <w:num w:numId="23">
    <w:abstractNumId w:val="14"/>
  </w:num>
  <w:num w:numId="24">
    <w:abstractNumId w:val="3"/>
  </w:num>
  <w:num w:numId="25">
    <w:abstractNumId w:val="26"/>
  </w:num>
  <w:num w:numId="26">
    <w:abstractNumId w:val="15"/>
  </w:num>
  <w:num w:numId="27">
    <w:abstractNumId w:val="11"/>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25"/>
    <w:rsid w:val="00006F5A"/>
    <w:rsid w:val="00036B44"/>
    <w:rsid w:val="000428E8"/>
    <w:rsid w:val="00061A25"/>
    <w:rsid w:val="000C6F2E"/>
    <w:rsid w:val="000E5AB6"/>
    <w:rsid w:val="00147628"/>
    <w:rsid w:val="00155900"/>
    <w:rsid w:val="001849D8"/>
    <w:rsid w:val="001A651B"/>
    <w:rsid w:val="002207FC"/>
    <w:rsid w:val="002513E9"/>
    <w:rsid w:val="0025525C"/>
    <w:rsid w:val="00262B25"/>
    <w:rsid w:val="00285F09"/>
    <w:rsid w:val="00295CFE"/>
    <w:rsid w:val="00326B75"/>
    <w:rsid w:val="003B0924"/>
    <w:rsid w:val="003D30C4"/>
    <w:rsid w:val="003F4B43"/>
    <w:rsid w:val="004D5F7D"/>
    <w:rsid w:val="004E346B"/>
    <w:rsid w:val="005916ED"/>
    <w:rsid w:val="00661D24"/>
    <w:rsid w:val="00664EF5"/>
    <w:rsid w:val="006F3A48"/>
    <w:rsid w:val="00720964"/>
    <w:rsid w:val="00780351"/>
    <w:rsid w:val="00787179"/>
    <w:rsid w:val="007C244D"/>
    <w:rsid w:val="00804221"/>
    <w:rsid w:val="00830AD9"/>
    <w:rsid w:val="0084270C"/>
    <w:rsid w:val="008B774C"/>
    <w:rsid w:val="008C1DD0"/>
    <w:rsid w:val="00991808"/>
    <w:rsid w:val="009C4944"/>
    <w:rsid w:val="009E0117"/>
    <w:rsid w:val="009E5A1B"/>
    <w:rsid w:val="00A41B86"/>
    <w:rsid w:val="00AA702E"/>
    <w:rsid w:val="00AD5F8B"/>
    <w:rsid w:val="00AE5794"/>
    <w:rsid w:val="00AF52F4"/>
    <w:rsid w:val="00B3744E"/>
    <w:rsid w:val="00B4491E"/>
    <w:rsid w:val="00B71DD9"/>
    <w:rsid w:val="00B817EC"/>
    <w:rsid w:val="00BA342B"/>
    <w:rsid w:val="00BD4B04"/>
    <w:rsid w:val="00BF406B"/>
    <w:rsid w:val="00C379D5"/>
    <w:rsid w:val="00C464ED"/>
    <w:rsid w:val="00C537AB"/>
    <w:rsid w:val="00C6134E"/>
    <w:rsid w:val="00C9693F"/>
    <w:rsid w:val="00CC1425"/>
    <w:rsid w:val="00CD1780"/>
    <w:rsid w:val="00CD4FFE"/>
    <w:rsid w:val="00CF74AC"/>
    <w:rsid w:val="00D12610"/>
    <w:rsid w:val="00D22C8B"/>
    <w:rsid w:val="00D3010F"/>
    <w:rsid w:val="00D746B8"/>
    <w:rsid w:val="00D922AF"/>
    <w:rsid w:val="00E063BE"/>
    <w:rsid w:val="00E10E73"/>
    <w:rsid w:val="00E32016"/>
    <w:rsid w:val="00E9520A"/>
    <w:rsid w:val="00EE548C"/>
    <w:rsid w:val="00F84AEB"/>
    <w:rsid w:val="00FA2B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07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51"/>
    <w:rPr>
      <w:rFonts w:ascii="Times New Roman" w:eastAsia="Times New Roman" w:hAnsi="Times New Roman" w:cs="Times New Roman"/>
      <w:lang w:eastAsia="it-IT"/>
    </w:rPr>
  </w:style>
  <w:style w:type="paragraph" w:styleId="Heading2">
    <w:name w:val="heading 2"/>
    <w:basedOn w:val="Normal"/>
    <w:next w:val="Normal"/>
    <w:link w:val="Heading2Char"/>
    <w:qFormat/>
    <w:rsid w:val="00664EF5"/>
    <w:pPr>
      <w:keepNext/>
      <w:jc w:val="both"/>
      <w:outlineLvl w:val="1"/>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D5"/>
    <w:pPr>
      <w:ind w:left="720"/>
      <w:contextualSpacing/>
    </w:pPr>
  </w:style>
  <w:style w:type="paragraph" w:styleId="Footer">
    <w:name w:val="footer"/>
    <w:basedOn w:val="Normal"/>
    <w:link w:val="FooterChar"/>
    <w:uiPriority w:val="99"/>
    <w:unhideWhenUsed/>
    <w:rsid w:val="0084270C"/>
    <w:pPr>
      <w:tabs>
        <w:tab w:val="center" w:pos="4153"/>
        <w:tab w:val="right" w:pos="8306"/>
      </w:tabs>
    </w:pPr>
  </w:style>
  <w:style w:type="character" w:customStyle="1" w:styleId="FooterChar">
    <w:name w:val="Footer Char"/>
    <w:basedOn w:val="DefaultParagraphFont"/>
    <w:link w:val="Footer"/>
    <w:uiPriority w:val="99"/>
    <w:rsid w:val="0084270C"/>
  </w:style>
  <w:style w:type="character" w:styleId="PageNumber">
    <w:name w:val="page number"/>
    <w:basedOn w:val="DefaultParagraphFont"/>
    <w:uiPriority w:val="99"/>
    <w:semiHidden/>
    <w:unhideWhenUsed/>
    <w:rsid w:val="0084270C"/>
  </w:style>
  <w:style w:type="paragraph" w:styleId="BalloonText">
    <w:name w:val="Balloon Text"/>
    <w:basedOn w:val="Normal"/>
    <w:link w:val="BalloonTextChar"/>
    <w:uiPriority w:val="99"/>
    <w:semiHidden/>
    <w:unhideWhenUsed/>
    <w:rsid w:val="00CD4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FFE"/>
    <w:rPr>
      <w:rFonts w:ascii="Lucida Grande" w:eastAsia="Times New Roman" w:hAnsi="Lucida Grande" w:cs="Lucida Grande"/>
      <w:sz w:val="18"/>
      <w:szCs w:val="18"/>
      <w:lang w:eastAsia="it-IT"/>
    </w:rPr>
  </w:style>
  <w:style w:type="character" w:customStyle="1" w:styleId="Heading2Char">
    <w:name w:val="Heading 2 Char"/>
    <w:basedOn w:val="DefaultParagraphFont"/>
    <w:link w:val="Heading2"/>
    <w:rsid w:val="00664EF5"/>
    <w:rPr>
      <w:rFonts w:ascii="Times New Roman" w:eastAsia="Times New Roman" w:hAnsi="Times New Roman" w:cs="Times New Roman"/>
      <w:b/>
      <w:sz w:val="32"/>
      <w:szCs w:val="20"/>
    </w:rPr>
  </w:style>
  <w:style w:type="paragraph" w:styleId="Title">
    <w:name w:val="Title"/>
    <w:basedOn w:val="Normal"/>
    <w:link w:val="TitleChar"/>
    <w:qFormat/>
    <w:rsid w:val="00664EF5"/>
    <w:pPr>
      <w:jc w:val="center"/>
    </w:pPr>
    <w:rPr>
      <w:b/>
      <w:sz w:val="32"/>
      <w:szCs w:val="20"/>
      <w:lang w:eastAsia="en-US"/>
    </w:rPr>
  </w:style>
  <w:style w:type="character" w:customStyle="1" w:styleId="TitleChar">
    <w:name w:val="Title Char"/>
    <w:basedOn w:val="DefaultParagraphFont"/>
    <w:link w:val="Title"/>
    <w:rsid w:val="00664EF5"/>
    <w:rPr>
      <w:rFonts w:ascii="Times New Roman" w:eastAsia="Times New Roman" w:hAnsi="Times New Roman" w:cs="Times New Roman"/>
      <w:b/>
      <w:sz w:val="32"/>
      <w:szCs w:val="20"/>
    </w:rPr>
  </w:style>
  <w:style w:type="paragraph" w:styleId="NormalWeb">
    <w:name w:val="Normal (Web)"/>
    <w:basedOn w:val="Normal"/>
    <w:uiPriority w:val="99"/>
    <w:semiHidden/>
    <w:unhideWhenUsed/>
    <w:rsid w:val="00CD1780"/>
    <w:pPr>
      <w:spacing w:before="100" w:beforeAutospacing="1" w:after="100" w:afterAutospacing="1"/>
    </w:pPr>
    <w:rPr>
      <w:rFonts w:ascii="Times" w:eastAsiaTheme="minorEastAsia" w:hAnsi="Times"/>
      <w:sz w:val="20"/>
      <w:szCs w:val="20"/>
      <w:lang w:eastAsia="en-US"/>
    </w:rPr>
  </w:style>
  <w:style w:type="paragraph" w:customStyle="1" w:styleId="Corpotesto">
    <w:name w:val="Corpo testo"/>
    <w:basedOn w:val="Normal"/>
    <w:rsid w:val="008C1DD0"/>
    <w:pPr>
      <w:suppressAutoHyphens/>
    </w:pPr>
    <w:rPr>
      <w:rFonts w:ascii="Times" w:hAnsi="Times" w:cs="Times"/>
      <w:sz w:val="23"/>
      <w:szCs w:val="23"/>
    </w:rPr>
  </w:style>
  <w:style w:type="table" w:styleId="TableGrid">
    <w:name w:val="Table Grid"/>
    <w:basedOn w:val="TableNormal"/>
    <w:uiPriority w:val="59"/>
    <w:rsid w:val="00E9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51"/>
    <w:rPr>
      <w:rFonts w:ascii="Times New Roman" w:eastAsia="Times New Roman" w:hAnsi="Times New Roman" w:cs="Times New Roman"/>
      <w:lang w:eastAsia="it-IT"/>
    </w:rPr>
  </w:style>
  <w:style w:type="paragraph" w:styleId="Heading2">
    <w:name w:val="heading 2"/>
    <w:basedOn w:val="Normal"/>
    <w:next w:val="Normal"/>
    <w:link w:val="Heading2Char"/>
    <w:qFormat/>
    <w:rsid w:val="00664EF5"/>
    <w:pPr>
      <w:keepNext/>
      <w:jc w:val="both"/>
      <w:outlineLvl w:val="1"/>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D5"/>
    <w:pPr>
      <w:ind w:left="720"/>
      <w:contextualSpacing/>
    </w:pPr>
  </w:style>
  <w:style w:type="paragraph" w:styleId="Footer">
    <w:name w:val="footer"/>
    <w:basedOn w:val="Normal"/>
    <w:link w:val="FooterChar"/>
    <w:uiPriority w:val="99"/>
    <w:unhideWhenUsed/>
    <w:rsid w:val="0084270C"/>
    <w:pPr>
      <w:tabs>
        <w:tab w:val="center" w:pos="4153"/>
        <w:tab w:val="right" w:pos="8306"/>
      </w:tabs>
    </w:pPr>
  </w:style>
  <w:style w:type="character" w:customStyle="1" w:styleId="FooterChar">
    <w:name w:val="Footer Char"/>
    <w:basedOn w:val="DefaultParagraphFont"/>
    <w:link w:val="Footer"/>
    <w:uiPriority w:val="99"/>
    <w:rsid w:val="0084270C"/>
  </w:style>
  <w:style w:type="character" w:styleId="PageNumber">
    <w:name w:val="page number"/>
    <w:basedOn w:val="DefaultParagraphFont"/>
    <w:uiPriority w:val="99"/>
    <w:semiHidden/>
    <w:unhideWhenUsed/>
    <w:rsid w:val="0084270C"/>
  </w:style>
  <w:style w:type="paragraph" w:styleId="BalloonText">
    <w:name w:val="Balloon Text"/>
    <w:basedOn w:val="Normal"/>
    <w:link w:val="BalloonTextChar"/>
    <w:uiPriority w:val="99"/>
    <w:semiHidden/>
    <w:unhideWhenUsed/>
    <w:rsid w:val="00CD4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FFE"/>
    <w:rPr>
      <w:rFonts w:ascii="Lucida Grande" w:eastAsia="Times New Roman" w:hAnsi="Lucida Grande" w:cs="Lucida Grande"/>
      <w:sz w:val="18"/>
      <w:szCs w:val="18"/>
      <w:lang w:eastAsia="it-IT"/>
    </w:rPr>
  </w:style>
  <w:style w:type="character" w:customStyle="1" w:styleId="Heading2Char">
    <w:name w:val="Heading 2 Char"/>
    <w:basedOn w:val="DefaultParagraphFont"/>
    <w:link w:val="Heading2"/>
    <w:rsid w:val="00664EF5"/>
    <w:rPr>
      <w:rFonts w:ascii="Times New Roman" w:eastAsia="Times New Roman" w:hAnsi="Times New Roman" w:cs="Times New Roman"/>
      <w:b/>
      <w:sz w:val="32"/>
      <w:szCs w:val="20"/>
    </w:rPr>
  </w:style>
  <w:style w:type="paragraph" w:styleId="Title">
    <w:name w:val="Title"/>
    <w:basedOn w:val="Normal"/>
    <w:link w:val="TitleChar"/>
    <w:qFormat/>
    <w:rsid w:val="00664EF5"/>
    <w:pPr>
      <w:jc w:val="center"/>
    </w:pPr>
    <w:rPr>
      <w:b/>
      <w:sz w:val="32"/>
      <w:szCs w:val="20"/>
      <w:lang w:eastAsia="en-US"/>
    </w:rPr>
  </w:style>
  <w:style w:type="character" w:customStyle="1" w:styleId="TitleChar">
    <w:name w:val="Title Char"/>
    <w:basedOn w:val="DefaultParagraphFont"/>
    <w:link w:val="Title"/>
    <w:rsid w:val="00664EF5"/>
    <w:rPr>
      <w:rFonts w:ascii="Times New Roman" w:eastAsia="Times New Roman" w:hAnsi="Times New Roman" w:cs="Times New Roman"/>
      <w:b/>
      <w:sz w:val="32"/>
      <w:szCs w:val="20"/>
    </w:rPr>
  </w:style>
  <w:style w:type="paragraph" w:styleId="NormalWeb">
    <w:name w:val="Normal (Web)"/>
    <w:basedOn w:val="Normal"/>
    <w:uiPriority w:val="99"/>
    <w:semiHidden/>
    <w:unhideWhenUsed/>
    <w:rsid w:val="00CD1780"/>
    <w:pPr>
      <w:spacing w:before="100" w:beforeAutospacing="1" w:after="100" w:afterAutospacing="1"/>
    </w:pPr>
    <w:rPr>
      <w:rFonts w:ascii="Times" w:eastAsiaTheme="minorEastAsia" w:hAnsi="Times"/>
      <w:sz w:val="20"/>
      <w:szCs w:val="20"/>
      <w:lang w:eastAsia="en-US"/>
    </w:rPr>
  </w:style>
  <w:style w:type="paragraph" w:customStyle="1" w:styleId="Corpotesto">
    <w:name w:val="Corpo testo"/>
    <w:basedOn w:val="Normal"/>
    <w:rsid w:val="008C1DD0"/>
    <w:pPr>
      <w:suppressAutoHyphens/>
    </w:pPr>
    <w:rPr>
      <w:rFonts w:ascii="Times" w:hAnsi="Times" w:cs="Times"/>
      <w:sz w:val="23"/>
      <w:szCs w:val="23"/>
    </w:rPr>
  </w:style>
  <w:style w:type="table" w:styleId="TableGrid">
    <w:name w:val="Table Grid"/>
    <w:basedOn w:val="TableNormal"/>
    <w:uiPriority w:val="59"/>
    <w:rsid w:val="00E95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8607">
      <w:bodyDiv w:val="1"/>
      <w:marLeft w:val="0"/>
      <w:marRight w:val="0"/>
      <w:marTop w:val="0"/>
      <w:marBottom w:val="0"/>
      <w:divBdr>
        <w:top w:val="none" w:sz="0" w:space="0" w:color="auto"/>
        <w:left w:val="none" w:sz="0" w:space="0" w:color="auto"/>
        <w:bottom w:val="none" w:sz="0" w:space="0" w:color="auto"/>
        <w:right w:val="none" w:sz="0" w:space="0" w:color="auto"/>
      </w:divBdr>
      <w:divsChild>
        <w:div w:id="1859196986">
          <w:marLeft w:val="0"/>
          <w:marRight w:val="0"/>
          <w:marTop w:val="0"/>
          <w:marBottom w:val="0"/>
          <w:divBdr>
            <w:top w:val="none" w:sz="0" w:space="0" w:color="auto"/>
            <w:left w:val="none" w:sz="0" w:space="0" w:color="auto"/>
            <w:bottom w:val="none" w:sz="0" w:space="0" w:color="auto"/>
            <w:right w:val="none" w:sz="0" w:space="0" w:color="auto"/>
          </w:divBdr>
          <w:divsChild>
            <w:div w:id="1354067378">
              <w:marLeft w:val="0"/>
              <w:marRight w:val="0"/>
              <w:marTop w:val="0"/>
              <w:marBottom w:val="0"/>
              <w:divBdr>
                <w:top w:val="none" w:sz="0" w:space="0" w:color="auto"/>
                <w:left w:val="none" w:sz="0" w:space="0" w:color="auto"/>
                <w:bottom w:val="none" w:sz="0" w:space="0" w:color="auto"/>
                <w:right w:val="none" w:sz="0" w:space="0" w:color="auto"/>
              </w:divBdr>
              <w:divsChild>
                <w:div w:id="74594563">
                  <w:marLeft w:val="0"/>
                  <w:marRight w:val="0"/>
                  <w:marTop w:val="0"/>
                  <w:marBottom w:val="0"/>
                  <w:divBdr>
                    <w:top w:val="none" w:sz="0" w:space="0" w:color="auto"/>
                    <w:left w:val="none" w:sz="0" w:space="0" w:color="auto"/>
                    <w:bottom w:val="none" w:sz="0" w:space="0" w:color="auto"/>
                    <w:right w:val="none" w:sz="0" w:space="0" w:color="auto"/>
                  </w:divBdr>
                  <w:divsChild>
                    <w:div w:id="453182598">
                      <w:marLeft w:val="0"/>
                      <w:marRight w:val="0"/>
                      <w:marTop w:val="0"/>
                      <w:marBottom w:val="0"/>
                      <w:divBdr>
                        <w:top w:val="none" w:sz="0" w:space="0" w:color="auto"/>
                        <w:left w:val="none" w:sz="0" w:space="0" w:color="auto"/>
                        <w:bottom w:val="none" w:sz="0" w:space="0" w:color="auto"/>
                        <w:right w:val="none" w:sz="0" w:space="0" w:color="auto"/>
                      </w:divBdr>
                    </w:div>
                  </w:divsChild>
                </w:div>
                <w:div w:id="1198466503">
                  <w:marLeft w:val="0"/>
                  <w:marRight w:val="0"/>
                  <w:marTop w:val="0"/>
                  <w:marBottom w:val="0"/>
                  <w:divBdr>
                    <w:top w:val="none" w:sz="0" w:space="0" w:color="auto"/>
                    <w:left w:val="none" w:sz="0" w:space="0" w:color="auto"/>
                    <w:bottom w:val="none" w:sz="0" w:space="0" w:color="auto"/>
                    <w:right w:val="none" w:sz="0" w:space="0" w:color="auto"/>
                  </w:divBdr>
                  <w:divsChild>
                    <w:div w:id="1004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19662">
      <w:bodyDiv w:val="1"/>
      <w:marLeft w:val="0"/>
      <w:marRight w:val="0"/>
      <w:marTop w:val="0"/>
      <w:marBottom w:val="0"/>
      <w:divBdr>
        <w:top w:val="none" w:sz="0" w:space="0" w:color="auto"/>
        <w:left w:val="none" w:sz="0" w:space="0" w:color="auto"/>
        <w:bottom w:val="none" w:sz="0" w:space="0" w:color="auto"/>
        <w:right w:val="none" w:sz="0" w:space="0" w:color="auto"/>
      </w:divBdr>
      <w:divsChild>
        <w:div w:id="1733311858">
          <w:marLeft w:val="0"/>
          <w:marRight w:val="0"/>
          <w:marTop w:val="0"/>
          <w:marBottom w:val="0"/>
          <w:divBdr>
            <w:top w:val="none" w:sz="0" w:space="0" w:color="auto"/>
            <w:left w:val="none" w:sz="0" w:space="0" w:color="auto"/>
            <w:bottom w:val="none" w:sz="0" w:space="0" w:color="auto"/>
            <w:right w:val="none" w:sz="0" w:space="0" w:color="auto"/>
          </w:divBdr>
          <w:divsChild>
            <w:div w:id="275255096">
              <w:marLeft w:val="0"/>
              <w:marRight w:val="0"/>
              <w:marTop w:val="0"/>
              <w:marBottom w:val="0"/>
              <w:divBdr>
                <w:top w:val="none" w:sz="0" w:space="0" w:color="auto"/>
                <w:left w:val="none" w:sz="0" w:space="0" w:color="auto"/>
                <w:bottom w:val="none" w:sz="0" w:space="0" w:color="auto"/>
                <w:right w:val="none" w:sz="0" w:space="0" w:color="auto"/>
              </w:divBdr>
              <w:divsChild>
                <w:div w:id="1910191749">
                  <w:marLeft w:val="0"/>
                  <w:marRight w:val="0"/>
                  <w:marTop w:val="0"/>
                  <w:marBottom w:val="0"/>
                  <w:divBdr>
                    <w:top w:val="none" w:sz="0" w:space="0" w:color="auto"/>
                    <w:left w:val="none" w:sz="0" w:space="0" w:color="auto"/>
                    <w:bottom w:val="none" w:sz="0" w:space="0" w:color="auto"/>
                    <w:right w:val="none" w:sz="0" w:space="0" w:color="auto"/>
                  </w:divBdr>
                  <w:divsChild>
                    <w:div w:id="1894805975">
                      <w:marLeft w:val="0"/>
                      <w:marRight w:val="0"/>
                      <w:marTop w:val="0"/>
                      <w:marBottom w:val="0"/>
                      <w:divBdr>
                        <w:top w:val="none" w:sz="0" w:space="0" w:color="auto"/>
                        <w:left w:val="none" w:sz="0" w:space="0" w:color="auto"/>
                        <w:bottom w:val="none" w:sz="0" w:space="0" w:color="auto"/>
                        <w:right w:val="none" w:sz="0" w:space="0" w:color="auto"/>
                      </w:divBdr>
                    </w:div>
                  </w:divsChild>
                </w:div>
                <w:div w:id="808550386">
                  <w:marLeft w:val="0"/>
                  <w:marRight w:val="0"/>
                  <w:marTop w:val="0"/>
                  <w:marBottom w:val="0"/>
                  <w:divBdr>
                    <w:top w:val="none" w:sz="0" w:space="0" w:color="auto"/>
                    <w:left w:val="none" w:sz="0" w:space="0" w:color="auto"/>
                    <w:bottom w:val="none" w:sz="0" w:space="0" w:color="auto"/>
                    <w:right w:val="none" w:sz="0" w:space="0" w:color="auto"/>
                  </w:divBdr>
                  <w:divsChild>
                    <w:div w:id="4275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4722</Characters>
  <Application>Microsoft Macintosh Word</Application>
  <DocSecurity>0</DocSecurity>
  <Lines>39</Lines>
  <Paragraphs>11</Paragraph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Piera  Filippelli</dc:creator>
  <cp:keywords/>
  <dc:description/>
  <cp:lastModifiedBy>Maria  Piera  Filippelli</cp:lastModifiedBy>
  <cp:revision>3</cp:revision>
  <cp:lastPrinted>2016-06-27T05:45:00Z</cp:lastPrinted>
  <dcterms:created xsi:type="dcterms:W3CDTF">2017-06-14T20:04:00Z</dcterms:created>
  <dcterms:modified xsi:type="dcterms:W3CDTF">2017-06-14T20:36:00Z</dcterms:modified>
</cp:coreProperties>
</file>